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738B0" w14:textId="2D98ECA3" w:rsidR="00F87B24" w:rsidRDefault="002832FB">
      <w:pPr>
        <w:spacing w:after="0" w:line="240" w:lineRule="auto"/>
        <w:jc w:val="center"/>
        <w:rPr>
          <w:rFonts w:ascii="XO Thames" w:hAnsi="XO Thames"/>
        </w:rPr>
      </w:pPr>
      <w:r>
        <w:rPr>
          <w:rFonts w:ascii="XO Thames" w:hAnsi="XO Thames"/>
          <w:b/>
        </w:rPr>
        <w:t xml:space="preserve">ДОГОВОР № </w:t>
      </w:r>
      <w:r w:rsidR="0071696C">
        <w:rPr>
          <w:rFonts w:ascii="XO Thames" w:hAnsi="XO Thames"/>
          <w:b/>
        </w:rPr>
        <w:t>______</w:t>
      </w:r>
    </w:p>
    <w:p w14:paraId="1D268138" w14:textId="77777777" w:rsidR="00F87B24" w:rsidRDefault="002832FB">
      <w:pPr>
        <w:spacing w:after="0" w:line="240" w:lineRule="auto"/>
        <w:jc w:val="center"/>
        <w:rPr>
          <w:rFonts w:ascii="XO Thames" w:hAnsi="XO Thames"/>
        </w:rPr>
      </w:pPr>
      <w:r>
        <w:rPr>
          <w:rFonts w:ascii="XO Thames" w:hAnsi="XO Thames"/>
          <w:b/>
        </w:rPr>
        <w:t>о проведении технического осмотра</w:t>
      </w:r>
    </w:p>
    <w:p w14:paraId="69380D8B" w14:textId="77777777" w:rsidR="00F87B24" w:rsidRDefault="00F87B24">
      <w:pPr>
        <w:spacing w:after="0" w:line="240" w:lineRule="auto"/>
        <w:rPr>
          <w:rFonts w:ascii="XO Thames" w:hAnsi="XO Thames"/>
          <w:b/>
        </w:rPr>
      </w:pPr>
    </w:p>
    <w:p w14:paraId="266C8349" w14:textId="42D3C690" w:rsidR="00F87B24" w:rsidRDefault="002832FB">
      <w:pPr>
        <w:spacing w:after="0" w:line="240" w:lineRule="auto"/>
        <w:jc w:val="both"/>
        <w:rPr>
          <w:rFonts w:ascii="XO Thames" w:hAnsi="XO Thames"/>
        </w:rPr>
      </w:pPr>
      <w:r>
        <w:rPr>
          <w:rFonts w:ascii="XO Thames" w:hAnsi="XO Thames"/>
          <w:b/>
        </w:rPr>
        <w:t xml:space="preserve">г. Светлоград                                                                                                                 </w:t>
      </w:r>
      <w:r w:rsidR="0071696C">
        <w:rPr>
          <w:rFonts w:ascii="XO Thames" w:hAnsi="XO Thames"/>
          <w:b/>
        </w:rPr>
        <w:t xml:space="preserve">                        </w:t>
      </w:r>
      <w:r>
        <w:rPr>
          <w:rFonts w:ascii="XO Thames" w:hAnsi="XO Thames"/>
          <w:b/>
        </w:rPr>
        <w:t xml:space="preserve">    </w:t>
      </w:r>
      <w:proofErr w:type="gramStart"/>
      <w:r>
        <w:rPr>
          <w:rFonts w:ascii="XO Thames" w:hAnsi="XO Thames"/>
          <w:b/>
        </w:rPr>
        <w:t xml:space="preserve">   «</w:t>
      </w:r>
      <w:proofErr w:type="gramEnd"/>
      <w:r w:rsidR="0071696C">
        <w:rPr>
          <w:rFonts w:ascii="XO Thames" w:hAnsi="XO Thames"/>
          <w:b/>
        </w:rPr>
        <w:t>__</w:t>
      </w:r>
      <w:r>
        <w:rPr>
          <w:rFonts w:ascii="XO Thames" w:hAnsi="XO Thames"/>
          <w:b/>
        </w:rPr>
        <w:t xml:space="preserve">» </w:t>
      </w:r>
      <w:r w:rsidR="0071696C">
        <w:rPr>
          <w:rFonts w:ascii="XO Thames" w:hAnsi="XO Thames"/>
          <w:b/>
        </w:rPr>
        <w:t xml:space="preserve">__________ </w:t>
      </w:r>
      <w:r>
        <w:rPr>
          <w:rFonts w:ascii="XO Thames" w:hAnsi="XO Thames"/>
          <w:b/>
        </w:rPr>
        <w:t>202</w:t>
      </w:r>
      <w:r w:rsidR="0071696C">
        <w:rPr>
          <w:rFonts w:ascii="XO Thames" w:hAnsi="XO Thames"/>
          <w:b/>
        </w:rPr>
        <w:t>6</w:t>
      </w:r>
      <w:r>
        <w:rPr>
          <w:rFonts w:ascii="XO Thames" w:hAnsi="XO Thames"/>
          <w:b/>
        </w:rPr>
        <w:t>г.</w:t>
      </w:r>
    </w:p>
    <w:p w14:paraId="2BF54FAD" w14:textId="77777777" w:rsidR="00F87B24" w:rsidRDefault="00F87B24">
      <w:pPr>
        <w:spacing w:after="0" w:line="240" w:lineRule="auto"/>
        <w:rPr>
          <w:rFonts w:ascii="XO Thames" w:hAnsi="XO Thames"/>
          <w:b/>
        </w:rPr>
      </w:pPr>
    </w:p>
    <w:p w14:paraId="7CFE769C" w14:textId="1F6C7343" w:rsidR="00F87B24" w:rsidRDefault="002832FB">
      <w:pPr>
        <w:spacing w:after="0" w:line="240" w:lineRule="auto"/>
        <w:ind w:firstLine="708"/>
        <w:jc w:val="both"/>
        <w:rPr>
          <w:rFonts w:ascii="XO Thames" w:hAnsi="XO Thames"/>
        </w:rPr>
      </w:pPr>
      <w:r>
        <w:rPr>
          <w:rFonts w:ascii="XO Thames" w:hAnsi="XO Thames"/>
        </w:rPr>
        <w:t xml:space="preserve">Владелец транспортных средств </w:t>
      </w:r>
      <w:r w:rsidR="0071696C">
        <w:rPr>
          <w:rFonts w:ascii="XO Thames" w:hAnsi="XO Thames"/>
        </w:rPr>
        <w:t>____________________________________</w:t>
      </w:r>
      <w:r>
        <w:rPr>
          <w:rFonts w:ascii="XO Thames" w:hAnsi="XO Thames"/>
          <w:b/>
        </w:rPr>
        <w:t>»</w:t>
      </w:r>
      <w:r>
        <w:rPr>
          <w:rFonts w:ascii="XO Thames" w:hAnsi="XO Thames"/>
        </w:rPr>
        <w:t xml:space="preserve">, именуемое в дальнейшем «Заказчик», </w:t>
      </w:r>
      <w:r>
        <w:rPr>
          <w:rFonts w:ascii="XO Thames" w:hAnsi="XO Thames"/>
          <w:highlight w:val="white"/>
        </w:rPr>
        <w:t xml:space="preserve">в лице  </w:t>
      </w:r>
      <w:r w:rsidR="0071696C">
        <w:rPr>
          <w:rFonts w:ascii="XO Thames" w:hAnsi="XO Thames"/>
          <w:highlight w:val="white"/>
        </w:rPr>
        <w:t>____________________________________________________________</w:t>
      </w:r>
      <w:r>
        <w:rPr>
          <w:rFonts w:ascii="XO Thames" w:hAnsi="XO Thames"/>
          <w:highlight w:val="white"/>
        </w:rPr>
        <w:t xml:space="preserve">, </w:t>
      </w:r>
      <w:r>
        <w:rPr>
          <w:rFonts w:ascii="XO Thames" w:hAnsi="XO Thames"/>
        </w:rPr>
        <w:t xml:space="preserve">действующей на основании Устава, с одной стороны, </w:t>
      </w:r>
    </w:p>
    <w:p w14:paraId="49194BE9" w14:textId="6430C9A9" w:rsidR="00F87B24" w:rsidRDefault="002832FB">
      <w:pPr>
        <w:spacing w:after="0" w:line="240" w:lineRule="auto"/>
        <w:ind w:firstLine="708"/>
        <w:jc w:val="both"/>
        <w:rPr>
          <w:rFonts w:ascii="XO Thames" w:hAnsi="XO Thames"/>
        </w:rPr>
      </w:pPr>
      <w:r>
        <w:rPr>
          <w:rFonts w:ascii="XO Thames" w:hAnsi="XO Thames"/>
        </w:rPr>
        <w:t>и о</w:t>
      </w:r>
      <w:bookmarkStart w:id="0" w:name="__DdeLink__475_2741359231"/>
      <w:r>
        <w:rPr>
          <w:rFonts w:ascii="XO Thames" w:hAnsi="XO Thames"/>
        </w:rPr>
        <w:t>ператор технического осмотра</w:t>
      </w:r>
      <w:r w:rsidR="00DB1AAC">
        <w:rPr>
          <w:rFonts w:ascii="XO Thames" w:hAnsi="XO Thames"/>
        </w:rPr>
        <w:t xml:space="preserve"> </w:t>
      </w:r>
      <w:r w:rsidR="00DB1AAC" w:rsidRPr="00DB1AAC">
        <w:rPr>
          <w:rFonts w:ascii="XO Thames" w:hAnsi="XO Thames"/>
        </w:rPr>
        <w:t xml:space="preserve">ИП </w:t>
      </w:r>
      <w:r w:rsidR="00DB1AAC">
        <w:rPr>
          <w:rFonts w:ascii="XO Thames" w:hAnsi="XO Thames"/>
        </w:rPr>
        <w:t>«</w:t>
      </w:r>
      <w:r w:rsidR="00DB1AAC" w:rsidRPr="00DB1AAC">
        <w:rPr>
          <w:rFonts w:ascii="XO Thames" w:hAnsi="XO Thames"/>
        </w:rPr>
        <w:t>Савченко</w:t>
      </w:r>
      <w:r w:rsidR="00DB1AAC">
        <w:rPr>
          <w:rFonts w:ascii="XO Thames" w:hAnsi="XO Thames"/>
        </w:rPr>
        <w:t xml:space="preserve"> </w:t>
      </w:r>
      <w:r w:rsidR="00DB1AAC" w:rsidRPr="00DB1AAC">
        <w:rPr>
          <w:rFonts w:ascii="XO Thames" w:hAnsi="XO Thames"/>
        </w:rPr>
        <w:t>Валерий</w:t>
      </w:r>
      <w:r w:rsidR="00DB1AAC">
        <w:rPr>
          <w:rFonts w:ascii="XO Thames" w:hAnsi="XO Thames"/>
        </w:rPr>
        <w:t xml:space="preserve"> </w:t>
      </w:r>
      <w:r w:rsidR="00DB1AAC" w:rsidRPr="00DB1AAC">
        <w:rPr>
          <w:rFonts w:ascii="XO Thames" w:hAnsi="XO Thames"/>
        </w:rPr>
        <w:t>Михайлович</w:t>
      </w:r>
      <w:r w:rsidR="00DB1AAC">
        <w:rPr>
          <w:rFonts w:ascii="XO Thames" w:hAnsi="XO Thames"/>
        </w:rPr>
        <w:t>»</w:t>
      </w:r>
      <w:r w:rsidR="00DB1AAC">
        <w:rPr>
          <w:rFonts w:ascii="XO Thames" w:hAnsi="XO Thames"/>
        </w:rPr>
        <w:t xml:space="preserve"> </w:t>
      </w:r>
      <w:r>
        <w:rPr>
          <w:rFonts w:ascii="XO Thames" w:hAnsi="XO Thames"/>
        </w:rPr>
        <w:t>аттестат №</w:t>
      </w:r>
      <w:r w:rsidR="0071696C">
        <w:rPr>
          <w:rFonts w:ascii="XO Thames" w:hAnsi="XO Thames"/>
        </w:rPr>
        <w:t>____________________</w:t>
      </w:r>
      <w:r>
        <w:rPr>
          <w:rFonts w:ascii="XO Thames" w:hAnsi="XO Thames"/>
        </w:rPr>
        <w:t>, именуемый в дальнейшем «Исполнитель», в лице директора по развитию Перелыгина Ивана Николаевича, действующего на основании Устава, с другой стороны, заключили настоящий Договор о нижеследующем:</w:t>
      </w:r>
      <w:bookmarkEnd w:id="0"/>
    </w:p>
    <w:p w14:paraId="6A82129E" w14:textId="77777777" w:rsidR="00F87B24" w:rsidRDefault="00F87B24">
      <w:pPr>
        <w:spacing w:after="0" w:line="240" w:lineRule="auto"/>
        <w:rPr>
          <w:rFonts w:ascii="XO Thames" w:hAnsi="XO Thames"/>
        </w:rPr>
      </w:pPr>
    </w:p>
    <w:p w14:paraId="1B112399" w14:textId="77777777" w:rsidR="00F87B24" w:rsidRDefault="002832FB">
      <w:pPr>
        <w:spacing w:after="0" w:line="240" w:lineRule="auto"/>
        <w:jc w:val="center"/>
        <w:rPr>
          <w:rFonts w:ascii="XO Thames" w:hAnsi="XO Thames"/>
        </w:rPr>
      </w:pPr>
      <w:r>
        <w:rPr>
          <w:rFonts w:ascii="XO Thames" w:hAnsi="XO Thames"/>
          <w:b/>
        </w:rPr>
        <w:t>1. Предмет договора</w:t>
      </w:r>
    </w:p>
    <w:p w14:paraId="7B8F6325" w14:textId="77777777" w:rsidR="00F87B24" w:rsidRDefault="002832FB">
      <w:pPr>
        <w:spacing w:after="0" w:line="240" w:lineRule="auto"/>
        <w:ind w:firstLine="567"/>
        <w:jc w:val="both"/>
        <w:rPr>
          <w:rFonts w:ascii="XO Thames" w:hAnsi="XO Thames"/>
        </w:rPr>
      </w:pPr>
      <w:r>
        <w:rPr>
          <w:rFonts w:ascii="XO Thames" w:hAnsi="XO Thames"/>
        </w:rPr>
        <w:t xml:space="preserve">1.1. По настоящему Договору Исполнитель обязуется по заданию Заказчика осуществить диагностирование всех параметров ТС на соответствие обязательным требованиям безопасности, а Заказчик обязуется оплатить данные услуги. </w:t>
      </w:r>
    </w:p>
    <w:p w14:paraId="46DB75FB" w14:textId="77777777" w:rsidR="00F87B24" w:rsidRDefault="002832FB">
      <w:pPr>
        <w:spacing w:after="0" w:line="240" w:lineRule="auto"/>
        <w:ind w:firstLine="567"/>
        <w:jc w:val="both"/>
        <w:rPr>
          <w:rFonts w:ascii="XO Thames" w:hAnsi="XO Thames"/>
        </w:rPr>
      </w:pPr>
      <w:r>
        <w:rPr>
          <w:rFonts w:ascii="XO Thames" w:hAnsi="XO Thames"/>
        </w:rPr>
        <w:t>1.2. Исполнитель обязуется провести проверку транспортных средств Заказчика, находящихся в собственности, аренде, праве пользования и т.д., указанных в Приложении № 1 к настоящему договору (далее - Транспортные средства).</w:t>
      </w:r>
    </w:p>
    <w:p w14:paraId="6C49FB9E" w14:textId="6FADB8DA" w:rsidR="00F87B24" w:rsidRDefault="002832FB">
      <w:pPr>
        <w:spacing w:after="0" w:line="240" w:lineRule="auto"/>
        <w:ind w:firstLine="567"/>
        <w:jc w:val="both"/>
        <w:rPr>
          <w:rFonts w:ascii="XO Thames" w:hAnsi="XO Thames"/>
        </w:rPr>
      </w:pPr>
      <w:r>
        <w:rPr>
          <w:rFonts w:ascii="XO Thames" w:hAnsi="XO Thames"/>
        </w:rPr>
        <w:t xml:space="preserve">1.3. Технический осмотр проводится по адресу: Ставропольский край, г. Светлоград, ул. </w:t>
      </w:r>
      <w:r w:rsidR="00DB1AAC" w:rsidRPr="00DB1AAC">
        <w:rPr>
          <w:rFonts w:ascii="XO Thames" w:hAnsi="XO Thames"/>
        </w:rPr>
        <w:t>Транспортная</w:t>
      </w:r>
      <w:r>
        <w:rPr>
          <w:rFonts w:ascii="XO Thames" w:hAnsi="XO Thames"/>
        </w:rPr>
        <w:t xml:space="preserve">, </w:t>
      </w:r>
      <w:r w:rsidR="00DB1AAC" w:rsidRPr="00DB1AAC">
        <w:rPr>
          <w:rFonts w:ascii="XO Thames" w:hAnsi="XO Thames"/>
        </w:rPr>
        <w:t>23</w:t>
      </w:r>
      <w:r>
        <w:rPr>
          <w:rFonts w:ascii="XO Thames" w:hAnsi="XO Thames"/>
        </w:rPr>
        <w:t xml:space="preserve"> или передвижным пунктом диагностики (лабораторией) по адресу нахождения Заказчика. </w:t>
      </w:r>
    </w:p>
    <w:p w14:paraId="6D46C9A4" w14:textId="77777777" w:rsidR="00F87B24" w:rsidRDefault="002832FB">
      <w:pPr>
        <w:spacing w:after="0" w:line="240" w:lineRule="auto"/>
        <w:ind w:firstLine="567"/>
        <w:jc w:val="both"/>
        <w:rPr>
          <w:rFonts w:ascii="XO Thames" w:hAnsi="XO Thames"/>
        </w:rPr>
      </w:pPr>
      <w:r>
        <w:rPr>
          <w:rFonts w:ascii="XO Thames" w:hAnsi="XO Thames"/>
        </w:rPr>
        <w:t>1.4. Срок проведения Технического осмотра – в течение 10 (десяти) рабочих дней с даты заключения настоящего договора, при условии своевременного и надлежащего исполнения Заказчиком своих обязательств согласно подпункту 2.1.1. настоящего Договора.</w:t>
      </w:r>
    </w:p>
    <w:p w14:paraId="4FB2927C" w14:textId="77777777" w:rsidR="00F87B24" w:rsidRDefault="00F87B24">
      <w:pPr>
        <w:spacing w:after="0" w:line="240" w:lineRule="auto"/>
        <w:rPr>
          <w:rFonts w:ascii="XO Thames" w:hAnsi="XO Thames"/>
        </w:rPr>
      </w:pPr>
    </w:p>
    <w:p w14:paraId="10AA8D45" w14:textId="77777777" w:rsidR="00F87B24" w:rsidRDefault="002832FB">
      <w:pPr>
        <w:spacing w:after="0" w:line="240" w:lineRule="auto"/>
        <w:jc w:val="center"/>
        <w:rPr>
          <w:rFonts w:ascii="XO Thames" w:hAnsi="XO Thames"/>
        </w:rPr>
      </w:pPr>
      <w:r>
        <w:rPr>
          <w:rFonts w:ascii="XO Thames" w:hAnsi="XO Thames"/>
          <w:b/>
        </w:rPr>
        <w:t>2. Права и обязанности сторон</w:t>
      </w:r>
    </w:p>
    <w:p w14:paraId="79FA4AF5" w14:textId="77777777" w:rsidR="00F87B24" w:rsidRDefault="002832FB">
      <w:pPr>
        <w:spacing w:after="0" w:line="240" w:lineRule="auto"/>
        <w:ind w:firstLine="567"/>
        <w:rPr>
          <w:rFonts w:ascii="XO Thames" w:hAnsi="XO Thames"/>
        </w:rPr>
      </w:pPr>
      <w:r>
        <w:rPr>
          <w:rFonts w:ascii="XO Thames" w:hAnsi="XO Thames"/>
        </w:rPr>
        <w:t>2.1. Заказчик обязан:</w:t>
      </w:r>
    </w:p>
    <w:p w14:paraId="121A905E" w14:textId="77777777" w:rsidR="00F87B24" w:rsidRDefault="002832FB">
      <w:pPr>
        <w:spacing w:after="0" w:line="240" w:lineRule="auto"/>
        <w:ind w:firstLine="567"/>
        <w:jc w:val="both"/>
        <w:rPr>
          <w:rFonts w:ascii="XO Thames" w:hAnsi="XO Thames"/>
        </w:rPr>
      </w:pPr>
      <w:r>
        <w:rPr>
          <w:rFonts w:ascii="XO Thames" w:hAnsi="XO Thames"/>
        </w:rPr>
        <w:t xml:space="preserve">2.1.1. Представить Исполнителю Транспортные средства, документ, удостоверяющий личность, и доверенность (для представителя владельца транспортных средств), а также свидетельство о регистрации Транспортных средств или паспорта Транспортных средств, указанного в пункте 1.2. настоящего Договора. </w:t>
      </w:r>
    </w:p>
    <w:p w14:paraId="20212743" w14:textId="77777777" w:rsidR="00F87B24" w:rsidRDefault="002832FB">
      <w:pPr>
        <w:spacing w:after="0" w:line="240" w:lineRule="auto"/>
        <w:ind w:firstLine="567"/>
        <w:jc w:val="both"/>
        <w:rPr>
          <w:rFonts w:ascii="XO Thames" w:hAnsi="XO Thames"/>
        </w:rPr>
      </w:pPr>
      <w:r>
        <w:rPr>
          <w:rFonts w:ascii="XO Thames" w:hAnsi="XO Thames"/>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14:paraId="32EC0943" w14:textId="77777777" w:rsidR="00F87B24" w:rsidRDefault="002832FB">
      <w:pPr>
        <w:spacing w:after="0" w:line="240" w:lineRule="auto"/>
        <w:ind w:firstLine="567"/>
        <w:jc w:val="both"/>
        <w:rPr>
          <w:rFonts w:ascii="XO Thames" w:hAnsi="XO Thames"/>
        </w:rPr>
      </w:pPr>
      <w:r>
        <w:rPr>
          <w:rFonts w:ascii="XO Thames" w:hAnsi="XO Thames"/>
        </w:rPr>
        <w:t>2.1.3. Оплатить Исполнителю стоимость оказанных услуг по Техническому осмотру в сроки и в порядке, предусмотренные разделом 3 настоящего Договора.</w:t>
      </w:r>
    </w:p>
    <w:p w14:paraId="242C139A" w14:textId="77777777" w:rsidR="00F87B24" w:rsidRDefault="002832FB">
      <w:pPr>
        <w:spacing w:after="0" w:line="240" w:lineRule="auto"/>
        <w:ind w:firstLine="567"/>
        <w:jc w:val="both"/>
        <w:rPr>
          <w:rFonts w:ascii="XO Thames" w:hAnsi="XO Thames"/>
        </w:rPr>
      </w:pPr>
      <w:r>
        <w:rPr>
          <w:rFonts w:ascii="XO Thames" w:hAnsi="XO Thames"/>
        </w:rPr>
        <w:t>2.2. Заказчик вправе:</w:t>
      </w:r>
    </w:p>
    <w:p w14:paraId="49F8C0A1" w14:textId="77777777" w:rsidR="00F87B24" w:rsidRDefault="002832FB">
      <w:pPr>
        <w:spacing w:after="0" w:line="240" w:lineRule="auto"/>
        <w:ind w:firstLine="567"/>
        <w:jc w:val="both"/>
        <w:rPr>
          <w:rFonts w:ascii="XO Thames" w:hAnsi="XO Thames"/>
        </w:rPr>
      </w:pPr>
      <w:r>
        <w:rPr>
          <w:rFonts w:ascii="XO Thames" w:hAnsi="XO Thames"/>
        </w:rP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14:paraId="6702B77A" w14:textId="77777777" w:rsidR="00F87B24" w:rsidRDefault="002832FB">
      <w:pPr>
        <w:spacing w:after="0" w:line="240" w:lineRule="auto"/>
        <w:ind w:firstLine="567"/>
        <w:jc w:val="both"/>
        <w:rPr>
          <w:rFonts w:ascii="XO Thames" w:hAnsi="XO Thames"/>
        </w:rPr>
      </w:pPr>
      <w:r>
        <w:rPr>
          <w:rFonts w:ascii="XO Thames" w:hAnsi="XO Thames"/>
        </w:rPr>
        <w:t>2.2.1.1. безвозмездного устранения недостатков в разумный срок;</w:t>
      </w:r>
    </w:p>
    <w:p w14:paraId="6E45BF19" w14:textId="77777777" w:rsidR="00F87B24" w:rsidRDefault="002832FB">
      <w:pPr>
        <w:spacing w:after="0" w:line="240" w:lineRule="auto"/>
        <w:ind w:firstLine="567"/>
        <w:jc w:val="both"/>
        <w:rPr>
          <w:rFonts w:ascii="XO Thames" w:hAnsi="XO Thames"/>
        </w:rPr>
      </w:pPr>
      <w:r>
        <w:rPr>
          <w:rFonts w:ascii="XO Thames" w:hAnsi="XO Thames"/>
        </w:rPr>
        <w:t>2.2.1.2. соразмерного уменьшения установленной настоящим Договором стоимости услуг по Техническому осмотру.</w:t>
      </w:r>
      <w:bookmarkStart w:id="1" w:name="Par77"/>
      <w:bookmarkEnd w:id="1"/>
    </w:p>
    <w:p w14:paraId="04C124FC" w14:textId="77777777" w:rsidR="00F87B24" w:rsidRDefault="002832FB">
      <w:pPr>
        <w:spacing w:after="0" w:line="240" w:lineRule="auto"/>
        <w:ind w:firstLine="567"/>
        <w:jc w:val="both"/>
        <w:rPr>
          <w:rFonts w:ascii="XO Thames" w:hAnsi="XO Thames"/>
        </w:rPr>
      </w:pPr>
      <w:r>
        <w:rPr>
          <w:rFonts w:ascii="XO Thames" w:hAnsi="XO Thames"/>
        </w:rPr>
        <w:t xml:space="preserve">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 </w:t>
      </w:r>
    </w:p>
    <w:p w14:paraId="00B4979D" w14:textId="77777777" w:rsidR="00F87B24" w:rsidRDefault="002832FB">
      <w:pPr>
        <w:spacing w:after="0" w:line="240" w:lineRule="auto"/>
        <w:ind w:firstLine="567"/>
        <w:jc w:val="both"/>
        <w:rPr>
          <w:rFonts w:ascii="XO Thames" w:hAnsi="XO Thames"/>
        </w:rPr>
      </w:pPr>
      <w:r>
        <w:rPr>
          <w:rFonts w:ascii="XO Thames" w:hAnsi="XO Thames"/>
        </w:rPr>
        <w:t xml:space="preserve">2.2.3. Заказчик вправе отказаться от исполнения настоящего Договора, предупредив об этом исполнителя за 5 (пять) рабочих дней и оплатив фактически оказанные Исполнителем услуги по Техническому осмотру. </w:t>
      </w:r>
      <w:bookmarkStart w:id="2" w:name="Par84"/>
      <w:bookmarkEnd w:id="2"/>
    </w:p>
    <w:p w14:paraId="2B292120" w14:textId="77777777" w:rsidR="00F87B24" w:rsidRDefault="002832FB">
      <w:pPr>
        <w:spacing w:after="0" w:line="240" w:lineRule="auto"/>
        <w:ind w:firstLine="567"/>
        <w:jc w:val="both"/>
        <w:rPr>
          <w:rFonts w:ascii="XO Thames" w:hAnsi="XO Thames"/>
        </w:rPr>
      </w:pPr>
      <w:r>
        <w:rPr>
          <w:rFonts w:ascii="XO Thames" w:hAnsi="XO Thames"/>
        </w:rPr>
        <w:t xml:space="preserve">2.3. Исполнитель обязан: </w:t>
      </w:r>
    </w:p>
    <w:p w14:paraId="63E8A037" w14:textId="77777777" w:rsidR="00F87B24" w:rsidRDefault="002832FB">
      <w:pPr>
        <w:spacing w:after="0" w:line="240" w:lineRule="auto"/>
        <w:ind w:firstLine="567"/>
        <w:jc w:val="both"/>
        <w:rPr>
          <w:rFonts w:ascii="XO Thames" w:hAnsi="XO Thames"/>
        </w:rPr>
      </w:pPr>
      <w:r>
        <w:rPr>
          <w:rFonts w:ascii="XO Thames" w:hAnsi="XO Thames"/>
        </w:rPr>
        <w:t xml:space="preserve">2.3.1. Принять Транспортные средства по акту приема-передачи Транспортных средств и проверить представленные Заказчиком свидетельство о регистрации Транспортных средств или паспорта Транспортных средств. </w:t>
      </w:r>
    </w:p>
    <w:p w14:paraId="6E575048" w14:textId="77777777" w:rsidR="00F87B24" w:rsidRDefault="002832FB">
      <w:pPr>
        <w:spacing w:after="0" w:line="240" w:lineRule="auto"/>
        <w:ind w:firstLine="567"/>
        <w:jc w:val="both"/>
        <w:rPr>
          <w:rFonts w:ascii="XO Thames" w:hAnsi="XO Thames"/>
        </w:rPr>
      </w:pPr>
      <w:r>
        <w:rPr>
          <w:rFonts w:ascii="XO Thames" w:hAnsi="XO Thames"/>
        </w:rPr>
        <w:t xml:space="preserve">2.3.2. Провести Технический осмотр Транспортных средств в срок, </w:t>
      </w:r>
      <w:bookmarkStart w:id="3" w:name="Par89"/>
      <w:bookmarkEnd w:id="3"/>
      <w:r>
        <w:rPr>
          <w:rFonts w:ascii="XO Thames" w:hAnsi="XO Thames"/>
        </w:rPr>
        <w:t>указанный в пункте 1.4. настоящего Договора.</w:t>
      </w:r>
    </w:p>
    <w:p w14:paraId="26AFCAB3" w14:textId="77777777" w:rsidR="00F87B24" w:rsidRDefault="002832FB">
      <w:pPr>
        <w:spacing w:after="0" w:line="240" w:lineRule="auto"/>
        <w:ind w:firstLine="567"/>
        <w:jc w:val="both"/>
        <w:rPr>
          <w:rFonts w:ascii="XO Thames" w:hAnsi="XO Thames"/>
        </w:rPr>
      </w:pPr>
      <w:r>
        <w:rPr>
          <w:rFonts w:ascii="XO Thames" w:hAnsi="XO Thames"/>
        </w:rPr>
        <w:t xml:space="preserve">2.3.3. Обеспечить соблюдение правил проверки Транспортных средств в соответствии с Правилами проведения технического осмотра (далее - Правила), утвержденными Правительством Российской Федерации. </w:t>
      </w:r>
    </w:p>
    <w:p w14:paraId="41000846" w14:textId="77777777" w:rsidR="00F87B24" w:rsidRDefault="002832FB">
      <w:pPr>
        <w:spacing w:after="0" w:line="240" w:lineRule="auto"/>
        <w:ind w:firstLine="567"/>
        <w:jc w:val="both"/>
        <w:rPr>
          <w:rFonts w:ascii="XO Thames" w:hAnsi="XO Thames"/>
        </w:rPr>
      </w:pPr>
      <w:r>
        <w:rPr>
          <w:rFonts w:ascii="XO Thames" w:hAnsi="XO Thames"/>
        </w:rPr>
        <w:lastRenderedPageBreak/>
        <w:t xml:space="preserve">2.3.4. Обеспечить осуществление технического диагностирования в ходе проведения Технического осмотра техническим экспертом. </w:t>
      </w:r>
    </w:p>
    <w:p w14:paraId="394A37B4" w14:textId="77777777" w:rsidR="00F87B24" w:rsidRDefault="002832FB">
      <w:pPr>
        <w:spacing w:after="0" w:line="240" w:lineRule="auto"/>
        <w:ind w:firstLine="567"/>
        <w:jc w:val="both"/>
        <w:rPr>
          <w:rFonts w:ascii="XO Thames" w:hAnsi="XO Thames"/>
        </w:rPr>
      </w:pPr>
      <w:r>
        <w:rPr>
          <w:rFonts w:ascii="XO Thames" w:hAnsi="XO Thames"/>
        </w:rPr>
        <w:t xml:space="preserve">2.3.5. Обеспечить сохранность Транспортных средств, представленного для проведения Технического осмотра. </w:t>
      </w:r>
    </w:p>
    <w:p w14:paraId="6F47B8CC" w14:textId="77777777" w:rsidR="00F87B24" w:rsidRDefault="002832FB">
      <w:pPr>
        <w:spacing w:after="0" w:line="240" w:lineRule="auto"/>
        <w:ind w:firstLine="567"/>
        <w:jc w:val="both"/>
        <w:rPr>
          <w:rFonts w:ascii="XO Thames" w:hAnsi="XO Thames"/>
        </w:rPr>
      </w:pPr>
      <w:r>
        <w:rPr>
          <w:rFonts w:ascii="XO Thames" w:hAnsi="XO Thames"/>
        </w:rPr>
        <w:t xml:space="preserve">2.3.6. По окончании проведения Технического осмотра представить Заказчику Транспортные средства и следующие документы: </w:t>
      </w:r>
    </w:p>
    <w:p w14:paraId="2D896418" w14:textId="77777777" w:rsidR="00F87B24" w:rsidRDefault="002832FB">
      <w:pPr>
        <w:spacing w:after="0" w:line="240" w:lineRule="auto"/>
        <w:ind w:firstLine="567"/>
        <w:jc w:val="both"/>
        <w:rPr>
          <w:rFonts w:ascii="XO Thames" w:hAnsi="XO Thames"/>
        </w:rPr>
      </w:pPr>
      <w:r>
        <w:rPr>
          <w:rFonts w:ascii="XO Thames" w:hAnsi="XO Thames"/>
        </w:rPr>
        <w:t xml:space="preserve">- акт оказанных услуг; </w:t>
      </w:r>
    </w:p>
    <w:p w14:paraId="0AD1BB79" w14:textId="77777777" w:rsidR="00F87B24" w:rsidRDefault="002832FB">
      <w:pPr>
        <w:spacing w:after="0" w:line="240" w:lineRule="auto"/>
        <w:ind w:firstLine="567"/>
        <w:jc w:val="both"/>
        <w:rPr>
          <w:rFonts w:ascii="XO Thames" w:hAnsi="XO Thames"/>
        </w:rPr>
      </w:pPr>
      <w:r>
        <w:rPr>
          <w:rFonts w:ascii="XO Thames" w:hAnsi="XO Thames"/>
        </w:rPr>
        <w:t xml:space="preserve">- диагностическую карту, содержащую сведения о соответствии/несоответствии Транспортных средств обязательным требованиям безопасности транспортных средств. В случае несоответствия Транспортных средств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Транспортных средств. </w:t>
      </w:r>
    </w:p>
    <w:p w14:paraId="2B11C0C3" w14:textId="77777777" w:rsidR="00F87B24" w:rsidRDefault="002832FB">
      <w:pPr>
        <w:spacing w:after="0" w:line="240" w:lineRule="auto"/>
        <w:ind w:firstLine="567"/>
        <w:jc w:val="both"/>
        <w:rPr>
          <w:rFonts w:ascii="XO Thames" w:hAnsi="XO Thames"/>
        </w:rPr>
      </w:pPr>
      <w:r>
        <w:rPr>
          <w:rFonts w:ascii="XO Thames" w:hAnsi="XO Thames"/>
        </w:rPr>
        <w:t>2.3.7.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Транспортных средств. При проведении повторного Технического осмотра Транспортных средств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631CCE55" w14:textId="77777777" w:rsidR="00F87B24" w:rsidRDefault="002832FB">
      <w:pPr>
        <w:spacing w:after="0" w:line="240" w:lineRule="auto"/>
        <w:ind w:firstLine="567"/>
        <w:jc w:val="both"/>
        <w:rPr>
          <w:rFonts w:ascii="XO Thames" w:hAnsi="XO Thames"/>
        </w:rPr>
      </w:pPr>
      <w:r>
        <w:rPr>
          <w:rFonts w:ascii="XO Thames" w:hAnsi="XO Thames"/>
        </w:rPr>
        <w:t xml:space="preserve">2.4. Исполнитель вправе: </w:t>
      </w:r>
    </w:p>
    <w:p w14:paraId="63247662" w14:textId="77777777" w:rsidR="00F87B24" w:rsidRDefault="002832FB">
      <w:pPr>
        <w:spacing w:after="0" w:line="240" w:lineRule="auto"/>
        <w:ind w:firstLine="567"/>
        <w:jc w:val="both"/>
        <w:rPr>
          <w:rFonts w:ascii="XO Thames" w:hAnsi="XO Thames"/>
        </w:rPr>
      </w:pPr>
      <w:r>
        <w:rPr>
          <w:rFonts w:ascii="XO Thames" w:hAnsi="XO Thames"/>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 документов, указанных в 2.1.1. настоящего Договора либо несоответствия транспортных средств данным, указанным в документах, содержащих сведения, позволяющие идентифицировать эти Транспортные средства.</w:t>
      </w:r>
    </w:p>
    <w:p w14:paraId="08DE6FD6" w14:textId="77777777" w:rsidR="00F87B24" w:rsidRDefault="00F87B24">
      <w:pPr>
        <w:spacing w:after="0" w:line="240" w:lineRule="auto"/>
        <w:rPr>
          <w:rFonts w:ascii="XO Thames" w:hAnsi="XO Thames"/>
        </w:rPr>
      </w:pPr>
    </w:p>
    <w:p w14:paraId="58751D3D" w14:textId="77777777" w:rsidR="00F87B24" w:rsidRDefault="002832FB">
      <w:pPr>
        <w:spacing w:after="0" w:line="240" w:lineRule="auto"/>
        <w:jc w:val="center"/>
        <w:rPr>
          <w:rFonts w:ascii="XO Thames" w:hAnsi="XO Thames"/>
        </w:rPr>
      </w:pPr>
      <w:r>
        <w:rPr>
          <w:rFonts w:ascii="XO Thames" w:hAnsi="XO Thames"/>
          <w:b/>
        </w:rPr>
        <w:t>3. Стоимость услуг по техническому осмотру и порядок их оплаты</w:t>
      </w:r>
    </w:p>
    <w:p w14:paraId="1FEF855A" w14:textId="77777777" w:rsidR="00F87B24" w:rsidRDefault="002832FB">
      <w:pPr>
        <w:spacing w:after="0" w:line="240" w:lineRule="auto"/>
        <w:ind w:firstLine="567"/>
        <w:jc w:val="both"/>
        <w:rPr>
          <w:rFonts w:ascii="XO Thames" w:hAnsi="XO Thames"/>
        </w:rPr>
      </w:pPr>
      <w:r>
        <w:rPr>
          <w:rFonts w:ascii="XO Thames" w:hAnsi="XO Thames"/>
        </w:rPr>
        <w:t xml:space="preserve">3.1. Проведение Технического осмотра осуществляется на платной основе. </w:t>
      </w:r>
    </w:p>
    <w:p w14:paraId="42DB9F84" w14:textId="77777777" w:rsidR="00F87B24" w:rsidRDefault="002832FB">
      <w:pPr>
        <w:spacing w:after="0" w:line="240" w:lineRule="auto"/>
        <w:ind w:firstLine="567"/>
        <w:jc w:val="both"/>
        <w:rPr>
          <w:rFonts w:ascii="XO Thames" w:hAnsi="XO Thames"/>
        </w:rPr>
      </w:pPr>
      <w:r>
        <w:rPr>
          <w:rFonts w:ascii="XO Thames" w:hAnsi="XO Thames"/>
        </w:rPr>
        <w:t xml:space="preserve">3.2. Стоимость услуг по Техническому осмотру определяется Исполнителем на основании Постановления Правительства Ставропольского края, устанавливающего предельный размер платы за проведение технического осмотра транспортных средств на территории Ставропольского края, действующего на момент оказания услуг по настоящему договору, и указывается в Приложении № 1. </w:t>
      </w:r>
    </w:p>
    <w:p w14:paraId="7E837247" w14:textId="47C0BDB5" w:rsidR="00F87B24" w:rsidRDefault="002832FB">
      <w:pPr>
        <w:spacing w:after="0" w:line="240" w:lineRule="auto"/>
        <w:ind w:firstLine="567"/>
        <w:jc w:val="both"/>
        <w:rPr>
          <w:rFonts w:ascii="XO Thames" w:hAnsi="XO Thames"/>
        </w:rPr>
      </w:pPr>
      <w:r>
        <w:rPr>
          <w:rFonts w:ascii="XO Thames" w:hAnsi="XO Thames"/>
        </w:rPr>
        <w:t>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пункте 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пункте 2.3.7.</w:t>
      </w:r>
      <w:r w:rsidR="0071696C">
        <w:rPr>
          <w:rFonts w:ascii="XO Thames" w:hAnsi="XO Thames"/>
        </w:rPr>
        <w:t xml:space="preserve"> </w:t>
      </w:r>
    </w:p>
    <w:p w14:paraId="13C3FA24" w14:textId="77777777" w:rsidR="00F87B24" w:rsidRDefault="002832FB">
      <w:pPr>
        <w:spacing w:after="0" w:line="240" w:lineRule="auto"/>
        <w:ind w:firstLine="567"/>
        <w:jc w:val="both"/>
        <w:rPr>
          <w:rFonts w:ascii="XO Thames" w:hAnsi="XO Thames"/>
        </w:rPr>
      </w:pPr>
      <w:r>
        <w:rPr>
          <w:rFonts w:ascii="XO Thames" w:hAnsi="XO Thames"/>
        </w:rPr>
        <w:t xml:space="preserve">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w:t>
      </w:r>
      <w:proofErr w:type="gramStart"/>
      <w:r>
        <w:rPr>
          <w:rFonts w:ascii="XO Thames" w:hAnsi="XO Thames"/>
        </w:rPr>
        <w:t>Исполнителя</w:t>
      </w:r>
      <w:proofErr w:type="gramEnd"/>
      <w:r>
        <w:rPr>
          <w:rFonts w:ascii="XO Thames" w:hAnsi="XO Thames"/>
        </w:rPr>
        <w:t xml:space="preserve"> указанный в настоящем договоре, в течении 15 рабочих дней с момента подписания Акта оказанных услуг.</w:t>
      </w:r>
    </w:p>
    <w:p w14:paraId="606003BA" w14:textId="77777777" w:rsidR="00F87B24" w:rsidRDefault="00F87B24">
      <w:pPr>
        <w:spacing w:after="0" w:line="240" w:lineRule="auto"/>
        <w:rPr>
          <w:rFonts w:ascii="XO Thames" w:hAnsi="XO Thames"/>
        </w:rPr>
      </w:pPr>
    </w:p>
    <w:p w14:paraId="5E7BEFCE" w14:textId="77777777" w:rsidR="00F87B24" w:rsidRDefault="002832FB">
      <w:pPr>
        <w:spacing w:after="0" w:line="240" w:lineRule="auto"/>
        <w:jc w:val="center"/>
        <w:rPr>
          <w:rFonts w:ascii="XO Thames" w:hAnsi="XO Thames"/>
        </w:rPr>
      </w:pPr>
      <w:r>
        <w:rPr>
          <w:rFonts w:ascii="XO Thames" w:hAnsi="XO Thames"/>
          <w:b/>
        </w:rPr>
        <w:t>4. Ответственность сторон</w:t>
      </w:r>
    </w:p>
    <w:p w14:paraId="53AB87A1" w14:textId="77777777" w:rsidR="00F87B24" w:rsidRDefault="002832FB">
      <w:pPr>
        <w:spacing w:after="0" w:line="240" w:lineRule="auto"/>
        <w:ind w:firstLine="567"/>
        <w:jc w:val="both"/>
        <w:rPr>
          <w:rFonts w:ascii="XO Thames" w:hAnsi="XO Thames"/>
        </w:rPr>
      </w:pPr>
      <w:r>
        <w:rPr>
          <w:rFonts w:ascii="XO Thames" w:hAnsi="XO Thames"/>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67F0480" w14:textId="77777777" w:rsidR="00F87B24" w:rsidRDefault="002832FB">
      <w:pPr>
        <w:spacing w:after="0" w:line="240" w:lineRule="auto"/>
        <w:ind w:firstLine="567"/>
        <w:jc w:val="both"/>
        <w:rPr>
          <w:rFonts w:ascii="XO Thames" w:hAnsi="XO Thames"/>
        </w:rPr>
      </w:pPr>
      <w:r>
        <w:rPr>
          <w:rFonts w:ascii="XO Thames" w:hAnsi="XO Thames"/>
        </w:rPr>
        <w:t xml:space="preserve">4.2. Если в ходе проведения Технического осмотра Исполнителем не выявлены технические неисправности Транспортных средств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Транспортных средств либо третьих лиц вследствие таких неисправностей. </w:t>
      </w:r>
    </w:p>
    <w:p w14:paraId="01DC9A9D" w14:textId="77777777" w:rsidR="00F87B24" w:rsidRDefault="002832FB">
      <w:pPr>
        <w:spacing w:after="0" w:line="240" w:lineRule="auto"/>
        <w:ind w:firstLine="567"/>
        <w:jc w:val="both"/>
        <w:rPr>
          <w:rFonts w:ascii="XO Thames" w:hAnsi="XO Thames"/>
        </w:rPr>
      </w:pPr>
      <w:r>
        <w:rPr>
          <w:rFonts w:ascii="XO Thames" w:hAnsi="XO Thames"/>
        </w:rPr>
        <w:t>4.3.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0724331C" w14:textId="77777777" w:rsidR="00F87B24" w:rsidRDefault="00F87B24">
      <w:pPr>
        <w:spacing w:after="0" w:line="240" w:lineRule="auto"/>
        <w:rPr>
          <w:rFonts w:ascii="XO Thames" w:hAnsi="XO Thames"/>
        </w:rPr>
      </w:pPr>
    </w:p>
    <w:p w14:paraId="12C963E3" w14:textId="77777777" w:rsidR="00F87B24" w:rsidRPr="0071696C" w:rsidRDefault="002832FB">
      <w:pPr>
        <w:spacing w:after="0" w:line="240" w:lineRule="auto"/>
        <w:jc w:val="center"/>
        <w:rPr>
          <w:rFonts w:ascii="XO Thames" w:hAnsi="XO Thames"/>
          <w:b/>
          <w:bCs/>
        </w:rPr>
      </w:pPr>
      <w:r w:rsidRPr="0071696C">
        <w:rPr>
          <w:rFonts w:ascii="XO Thames" w:hAnsi="XO Thames"/>
          <w:b/>
          <w:bCs/>
        </w:rPr>
        <w:t>5. Срок действия и порядок изменения и расторжения договора</w:t>
      </w:r>
    </w:p>
    <w:p w14:paraId="5309B41A" w14:textId="77777777" w:rsidR="00F87B24" w:rsidRDefault="002832FB">
      <w:pPr>
        <w:spacing w:after="0" w:line="240" w:lineRule="auto"/>
        <w:ind w:firstLine="567"/>
        <w:jc w:val="both"/>
        <w:rPr>
          <w:rFonts w:ascii="XO Thames" w:hAnsi="XO Thames"/>
        </w:rPr>
      </w:pPr>
      <w:r>
        <w:rPr>
          <w:rFonts w:ascii="XO Thames" w:hAnsi="XO Thames"/>
        </w:rPr>
        <w:t>5.1. Настоящий Договор вступает в силу с момента его подписания Сторонами и действует по 31 декабря 2024 года</w:t>
      </w:r>
      <w:r>
        <w:rPr>
          <w:rFonts w:ascii="XO Thames" w:hAnsi="XO Thames"/>
          <w:highlight w:val="white"/>
        </w:rPr>
        <w:t>. В случае непоступления уведомления о расторжении договора за 10 (десять) дней до истечения срока его действия договор считается пролонгированным на прежних условиях на каждый последующий календарный год</w:t>
      </w:r>
      <w:r>
        <w:rPr>
          <w:rFonts w:ascii="XO Thames" w:hAnsi="XO Thames"/>
        </w:rPr>
        <w:t xml:space="preserve">. </w:t>
      </w:r>
    </w:p>
    <w:p w14:paraId="364F2053" w14:textId="77777777" w:rsidR="00F87B24" w:rsidRDefault="002832FB">
      <w:pPr>
        <w:spacing w:after="0" w:line="240" w:lineRule="auto"/>
        <w:ind w:firstLine="567"/>
        <w:jc w:val="both"/>
        <w:rPr>
          <w:rFonts w:ascii="XO Thames" w:hAnsi="XO Thames"/>
        </w:rPr>
      </w:pPr>
      <w:r>
        <w:rPr>
          <w:rFonts w:ascii="XO Thames" w:hAnsi="XO Thames"/>
        </w:rPr>
        <w:lastRenderedPageBreak/>
        <w:t xml:space="preserve">5.2. Настоящий Договор может быть изменен по соглашению Сторон, составленному в письменной форме. </w:t>
      </w:r>
    </w:p>
    <w:p w14:paraId="1497EE44" w14:textId="77777777" w:rsidR="00F87B24" w:rsidRDefault="002832FB">
      <w:pPr>
        <w:spacing w:after="0" w:line="240" w:lineRule="auto"/>
        <w:ind w:firstLine="567"/>
        <w:jc w:val="both"/>
        <w:rPr>
          <w:rFonts w:ascii="XO Thames" w:hAnsi="XO Thames"/>
        </w:rPr>
      </w:pPr>
      <w:r>
        <w:rPr>
          <w:rFonts w:ascii="XO Thames" w:hAnsi="XO Thames"/>
        </w:rPr>
        <w:t xml:space="preserve">5.3. Настоящий Договор может быть расторгнут: </w:t>
      </w:r>
    </w:p>
    <w:p w14:paraId="239C5F93" w14:textId="77777777" w:rsidR="00F87B24" w:rsidRDefault="002832FB">
      <w:pPr>
        <w:spacing w:after="0" w:line="240" w:lineRule="auto"/>
        <w:ind w:firstLine="567"/>
        <w:jc w:val="both"/>
        <w:rPr>
          <w:rFonts w:ascii="XO Thames" w:hAnsi="XO Thames"/>
        </w:rPr>
      </w:pPr>
      <w:r>
        <w:rPr>
          <w:rFonts w:ascii="XO Thames" w:hAnsi="XO Thames"/>
        </w:rPr>
        <w:t>5.3.1. по соглашению Сторон;</w:t>
      </w:r>
    </w:p>
    <w:p w14:paraId="410B5F12" w14:textId="77777777" w:rsidR="00F87B24" w:rsidRDefault="002832FB">
      <w:pPr>
        <w:spacing w:after="0" w:line="240" w:lineRule="auto"/>
        <w:ind w:firstLine="567"/>
        <w:jc w:val="both"/>
        <w:rPr>
          <w:rFonts w:ascii="XO Thames" w:hAnsi="XO Thames"/>
        </w:rPr>
      </w:pPr>
      <w:r>
        <w:rPr>
          <w:rFonts w:ascii="XO Thames" w:hAnsi="XO Thames"/>
        </w:rPr>
        <w:t>5.3.2. в одностороннем порядке в соответствии с условиями настоящего Договора;</w:t>
      </w:r>
    </w:p>
    <w:p w14:paraId="7D5C0ADA" w14:textId="4920D84B" w:rsidR="00F87B24" w:rsidRDefault="002832FB" w:rsidP="0071696C">
      <w:pPr>
        <w:spacing w:after="0" w:line="240" w:lineRule="auto"/>
        <w:ind w:firstLine="567"/>
        <w:jc w:val="both"/>
        <w:rPr>
          <w:rFonts w:ascii="XO Thames" w:hAnsi="XO Thames"/>
        </w:rPr>
      </w:pPr>
      <w:r>
        <w:rPr>
          <w:rFonts w:ascii="XO Thames" w:hAnsi="XO Thames"/>
        </w:rPr>
        <w:t>5.3.3. по решению суда в соответствии с законодательством Российской Федерации.</w:t>
      </w:r>
    </w:p>
    <w:p w14:paraId="4F1941DC" w14:textId="77777777" w:rsidR="00F87B24" w:rsidRDefault="00F87B24">
      <w:pPr>
        <w:spacing w:after="0" w:line="240" w:lineRule="auto"/>
        <w:jc w:val="center"/>
        <w:rPr>
          <w:rFonts w:ascii="XO Thames" w:hAnsi="XO Thames"/>
        </w:rPr>
      </w:pPr>
    </w:p>
    <w:p w14:paraId="170067B8" w14:textId="77777777" w:rsidR="00F87B24" w:rsidRDefault="002832FB">
      <w:pPr>
        <w:spacing w:after="0" w:line="240" w:lineRule="auto"/>
        <w:jc w:val="center"/>
        <w:rPr>
          <w:rFonts w:ascii="XO Thames" w:hAnsi="XO Thames"/>
        </w:rPr>
      </w:pPr>
      <w:r>
        <w:rPr>
          <w:rFonts w:ascii="XO Thames" w:hAnsi="XO Thames"/>
          <w:b/>
        </w:rPr>
        <w:t>6. Дополнительные условия</w:t>
      </w:r>
    </w:p>
    <w:p w14:paraId="0597CCAC" w14:textId="77777777" w:rsidR="00F87B24" w:rsidRDefault="002832FB">
      <w:pPr>
        <w:pStyle w:val="a5"/>
        <w:jc w:val="both"/>
        <w:rPr>
          <w:rFonts w:ascii="XO Thames" w:hAnsi="XO Thames"/>
          <w:sz w:val="22"/>
        </w:rPr>
      </w:pPr>
      <w:r>
        <w:rPr>
          <w:rFonts w:ascii="XO Thames" w:hAnsi="XO Thames"/>
          <w:sz w:val="22"/>
        </w:rPr>
        <w:t xml:space="preserve">          6.1. Во всем, что не урегулировано настоящим Договором, Стороны руководствуются законодательством Российской Федерации. </w:t>
      </w:r>
    </w:p>
    <w:p w14:paraId="2B939942" w14:textId="77777777" w:rsidR="00F87B24" w:rsidRDefault="002832FB">
      <w:pPr>
        <w:pStyle w:val="a5"/>
        <w:jc w:val="both"/>
        <w:rPr>
          <w:rFonts w:ascii="XO Thames" w:hAnsi="XO Thames"/>
          <w:sz w:val="22"/>
        </w:rPr>
      </w:pPr>
      <w:r>
        <w:rPr>
          <w:rFonts w:ascii="XO Thames" w:hAnsi="XO Thames"/>
          <w:sz w:val="22"/>
        </w:rPr>
        <w:t xml:space="preserve">           6.2. Условия настоящего договора и соглашений (протоколов и т.п.) к нему конфиденциальны и не подлежат разглашению. С</w:t>
      </w:r>
      <w:r>
        <w:rPr>
          <w:rFonts w:ascii="XO Thames" w:hAnsi="XO Thames"/>
          <w:spacing w:val="1"/>
          <w:sz w:val="22"/>
        </w:rPr>
        <w:t xml:space="preserve">торона обязуется не использовать полученную от другой Стороны конфиденциальную информацию в целях, не </w:t>
      </w:r>
      <w:r>
        <w:rPr>
          <w:rFonts w:ascii="XO Thames" w:hAnsi="XO Thames"/>
          <w:sz w:val="22"/>
        </w:rPr>
        <w:t xml:space="preserve">связанных с исполнением настоящего договора, за исключением </w:t>
      </w:r>
      <w:r>
        <w:rPr>
          <w:rFonts w:ascii="XO Thames" w:hAnsi="XO Thames"/>
          <w:spacing w:val="-1"/>
          <w:sz w:val="22"/>
        </w:rPr>
        <w:t xml:space="preserve">предоставления </w:t>
      </w:r>
      <w:r>
        <w:rPr>
          <w:rFonts w:ascii="XO Thames" w:hAnsi="XO Thames"/>
          <w:spacing w:val="1"/>
          <w:sz w:val="22"/>
        </w:rPr>
        <w:t>конфиденциальной информации</w:t>
      </w:r>
      <w:r>
        <w:rPr>
          <w:rFonts w:ascii="XO Thames" w:hAnsi="XO Thames"/>
          <w:spacing w:val="-1"/>
          <w:sz w:val="22"/>
        </w:rPr>
        <w:t xml:space="preserve"> в соответствии с действующим законодательством Российской Федерации</w:t>
      </w:r>
      <w:r>
        <w:rPr>
          <w:rFonts w:ascii="XO Thames" w:hAnsi="XO Thames"/>
          <w:sz w:val="22"/>
        </w:rPr>
        <w:t>.</w:t>
      </w:r>
    </w:p>
    <w:p w14:paraId="586B4A59" w14:textId="77777777" w:rsidR="00F87B24" w:rsidRDefault="002832FB">
      <w:pPr>
        <w:pStyle w:val="a5"/>
        <w:jc w:val="both"/>
        <w:rPr>
          <w:rFonts w:ascii="XO Thames" w:hAnsi="XO Thames"/>
          <w:sz w:val="22"/>
        </w:rPr>
      </w:pPr>
      <w:r>
        <w:rPr>
          <w:rFonts w:ascii="XO Thames" w:hAnsi="XO Thames"/>
          <w:sz w:val="22"/>
        </w:rPr>
        <w:t xml:space="preserve">          6.3.  Стороны обязуются, в рамках настоящего договора, соблюдать требования действующего антикоррупционного законодательства Российской Федерации и не предпринимать действий, которые могут стать причиной нарушения этих требований.</w:t>
      </w:r>
    </w:p>
    <w:p w14:paraId="27101C37" w14:textId="77777777" w:rsidR="00F87B24" w:rsidRDefault="002832FB">
      <w:pPr>
        <w:pStyle w:val="a5"/>
        <w:jc w:val="both"/>
        <w:rPr>
          <w:rFonts w:ascii="XO Thames" w:hAnsi="XO Thames"/>
          <w:sz w:val="22"/>
        </w:rPr>
      </w:pPr>
      <w:r>
        <w:rPr>
          <w:rFonts w:ascii="XO Thames" w:hAnsi="XO Thames"/>
          <w:sz w:val="22"/>
        </w:rPr>
        <w:t xml:space="preserve">          6.4. Стороны принимают все меры к разрешению споров и разногласий на основе взаимной договоренности. В случае не достижения договоренности все споры и разногласия решаются в судебном порядке в соответствии с законодательством Российской Федерации. </w:t>
      </w:r>
    </w:p>
    <w:p w14:paraId="30172254" w14:textId="77777777" w:rsidR="00F87B24" w:rsidRDefault="002832FB">
      <w:pPr>
        <w:pStyle w:val="a5"/>
        <w:jc w:val="both"/>
        <w:rPr>
          <w:rFonts w:ascii="XO Thames" w:hAnsi="XO Thames"/>
          <w:sz w:val="22"/>
        </w:rPr>
      </w:pPr>
      <w:r>
        <w:rPr>
          <w:rFonts w:ascii="XO Thames" w:hAnsi="XO Thames"/>
          <w:sz w:val="22"/>
        </w:rPr>
        <w:t xml:space="preserve">          6.5. Настоящий Договор составлен в двух экземплярах, имеющих одинаковую юридическую силу, по одному экземпляру для каждой из Сторон. </w:t>
      </w:r>
    </w:p>
    <w:p w14:paraId="028CBAC6" w14:textId="77777777" w:rsidR="00F87B24" w:rsidRDefault="00F87B24">
      <w:pPr>
        <w:spacing w:after="0" w:line="240" w:lineRule="auto"/>
        <w:jc w:val="center"/>
        <w:rPr>
          <w:rFonts w:ascii="XO Thames" w:hAnsi="XO Thames"/>
        </w:rPr>
      </w:pPr>
    </w:p>
    <w:p w14:paraId="6BE5F1A1" w14:textId="77777777" w:rsidR="00F87B24" w:rsidRDefault="002832FB">
      <w:pPr>
        <w:spacing w:after="0" w:line="240" w:lineRule="auto"/>
        <w:jc w:val="center"/>
        <w:rPr>
          <w:rFonts w:ascii="XO Thames" w:hAnsi="XO Thames"/>
        </w:rPr>
      </w:pPr>
      <w:r>
        <w:rPr>
          <w:rFonts w:ascii="XO Thames" w:hAnsi="XO Thames"/>
        </w:rPr>
        <w:t>7. Адреса и реквизиты сторон</w:t>
      </w:r>
    </w:p>
    <w:tbl>
      <w:tblPr>
        <w:tblW w:w="10421" w:type="dxa"/>
        <w:tblLayout w:type="fixed"/>
        <w:tblLook w:val="04A0" w:firstRow="1" w:lastRow="0" w:firstColumn="1" w:lastColumn="0" w:noHBand="0" w:noVBand="1"/>
      </w:tblPr>
      <w:tblGrid>
        <w:gridCol w:w="5069"/>
        <w:gridCol w:w="5352"/>
      </w:tblGrid>
      <w:tr w:rsidR="00F87B24" w14:paraId="13B9B44F" w14:textId="77777777">
        <w:tc>
          <w:tcPr>
            <w:tcW w:w="5069" w:type="dxa"/>
            <w:shd w:val="clear" w:color="auto" w:fill="auto"/>
          </w:tcPr>
          <w:p w14:paraId="6F739411" w14:textId="77777777" w:rsidR="00F87B24" w:rsidRDefault="002832FB">
            <w:pPr>
              <w:pStyle w:val="ConsPlusCell0"/>
              <w:rPr>
                <w:rFonts w:ascii="XO Thames" w:hAnsi="XO Thames"/>
                <w:sz w:val="22"/>
              </w:rPr>
            </w:pPr>
            <w:r>
              <w:rPr>
                <w:rFonts w:ascii="XO Thames" w:hAnsi="XO Thames"/>
                <w:b/>
                <w:sz w:val="22"/>
              </w:rPr>
              <w:t>Исполнитель:</w:t>
            </w:r>
          </w:p>
          <w:p w14:paraId="40043435" w14:textId="30E49253" w:rsidR="00F87B24" w:rsidRDefault="00DB1AAC">
            <w:pPr>
              <w:pStyle w:val="ConsPlusCell0"/>
              <w:rPr>
                <w:rFonts w:ascii="XO Thames" w:hAnsi="XO Thames"/>
                <w:sz w:val="22"/>
              </w:rPr>
            </w:pPr>
            <w:bookmarkStart w:id="4" w:name="__DdeLink__477_2741359231"/>
            <w:r>
              <w:rPr>
                <w:rFonts w:ascii="XO Thames" w:hAnsi="XO Thames"/>
                <w:sz w:val="22"/>
              </w:rPr>
              <w:t>ИП</w:t>
            </w:r>
            <w:r w:rsidR="002832FB">
              <w:rPr>
                <w:rFonts w:ascii="XO Thames" w:hAnsi="XO Thames"/>
                <w:sz w:val="22"/>
              </w:rPr>
              <w:t xml:space="preserve"> «</w:t>
            </w:r>
            <w:r w:rsidRPr="00DB1AAC">
              <w:rPr>
                <w:rFonts w:ascii="XO Thames" w:hAnsi="XO Thames"/>
                <w:sz w:val="22"/>
              </w:rPr>
              <w:t>Савченко Валерий Михайлович</w:t>
            </w:r>
            <w:r w:rsidR="002832FB">
              <w:rPr>
                <w:rFonts w:ascii="XO Thames" w:hAnsi="XO Thames"/>
                <w:sz w:val="22"/>
              </w:rPr>
              <w:t>».</w:t>
            </w:r>
          </w:p>
          <w:p w14:paraId="7C539B9C" w14:textId="28F48C7D" w:rsidR="00F87B24" w:rsidRDefault="002832FB">
            <w:pPr>
              <w:pStyle w:val="ConsPlusCell0"/>
              <w:rPr>
                <w:rFonts w:ascii="XO Thames" w:hAnsi="XO Thames"/>
                <w:sz w:val="22"/>
              </w:rPr>
            </w:pPr>
            <w:r>
              <w:rPr>
                <w:rFonts w:ascii="XO Thames" w:hAnsi="XO Thames"/>
                <w:sz w:val="22"/>
              </w:rPr>
              <w:t xml:space="preserve">ИНН </w:t>
            </w:r>
            <w:r w:rsidR="00DB1AAC" w:rsidRPr="00DB1AAC">
              <w:rPr>
                <w:rFonts w:ascii="XO Thames" w:hAnsi="XO Thames"/>
                <w:sz w:val="22"/>
              </w:rPr>
              <w:t>261700470173</w:t>
            </w:r>
          </w:p>
          <w:p w14:paraId="2E859F04" w14:textId="549A6AC5" w:rsidR="00F87B24" w:rsidRDefault="002832FB">
            <w:pPr>
              <w:pStyle w:val="ConsPlusCell0"/>
              <w:rPr>
                <w:rFonts w:ascii="XO Thames" w:hAnsi="XO Thames"/>
                <w:sz w:val="22"/>
              </w:rPr>
            </w:pPr>
            <w:r>
              <w:rPr>
                <w:rFonts w:ascii="XO Thames" w:hAnsi="XO Thames"/>
                <w:sz w:val="22"/>
              </w:rPr>
              <w:t xml:space="preserve">ОГРН </w:t>
            </w:r>
            <w:r w:rsidR="00DB1AAC" w:rsidRPr="00DB1AAC">
              <w:rPr>
                <w:rFonts w:ascii="XO Thames" w:hAnsi="XO Thames"/>
                <w:sz w:val="22"/>
              </w:rPr>
              <w:t>304264314800171</w:t>
            </w:r>
          </w:p>
          <w:p w14:paraId="5732334B" w14:textId="77777777" w:rsidR="00F87B24" w:rsidRDefault="002832FB">
            <w:pPr>
              <w:pStyle w:val="ConsPlusCell0"/>
              <w:rPr>
                <w:rFonts w:ascii="XO Thames" w:hAnsi="XO Thames"/>
                <w:sz w:val="22"/>
              </w:rPr>
            </w:pPr>
            <w:r>
              <w:rPr>
                <w:rFonts w:ascii="XO Thames" w:hAnsi="XO Thames"/>
                <w:sz w:val="22"/>
              </w:rPr>
              <w:t xml:space="preserve">356530, Ставропольский край, г. Светлоград, </w:t>
            </w:r>
          </w:p>
          <w:p w14:paraId="3BE6B217" w14:textId="194BCAE3" w:rsidR="00F87B24" w:rsidRDefault="002832FB">
            <w:pPr>
              <w:pStyle w:val="ConsPlusCell0"/>
              <w:rPr>
                <w:rFonts w:ascii="XO Thames" w:hAnsi="XO Thames"/>
                <w:sz w:val="22"/>
              </w:rPr>
            </w:pPr>
            <w:r>
              <w:rPr>
                <w:rFonts w:ascii="XO Thames" w:hAnsi="XO Thames"/>
                <w:sz w:val="22"/>
              </w:rPr>
              <w:t xml:space="preserve">ул. </w:t>
            </w:r>
            <w:r w:rsidR="00DB1AAC" w:rsidRPr="00DB1AAC">
              <w:rPr>
                <w:rFonts w:ascii="XO Thames" w:hAnsi="XO Thames"/>
                <w:sz w:val="22"/>
              </w:rPr>
              <w:t>Транспортная</w:t>
            </w:r>
            <w:r>
              <w:rPr>
                <w:rFonts w:ascii="XO Thames" w:hAnsi="XO Thames"/>
                <w:sz w:val="22"/>
              </w:rPr>
              <w:t xml:space="preserve">, </w:t>
            </w:r>
            <w:r w:rsidR="00DB1AAC">
              <w:rPr>
                <w:rFonts w:ascii="XO Thames" w:hAnsi="XO Thames"/>
                <w:sz w:val="22"/>
              </w:rPr>
              <w:t>23</w:t>
            </w:r>
            <w:r>
              <w:rPr>
                <w:rFonts w:ascii="XO Thames" w:hAnsi="XO Thames"/>
                <w:sz w:val="22"/>
              </w:rPr>
              <w:t xml:space="preserve"> </w:t>
            </w:r>
          </w:p>
          <w:p w14:paraId="1C4B0123" w14:textId="3E9B73B1" w:rsidR="00F87B24" w:rsidRDefault="002832FB">
            <w:pPr>
              <w:pStyle w:val="ConsPlusCell0"/>
              <w:rPr>
                <w:rFonts w:ascii="XO Thames" w:hAnsi="XO Thames"/>
                <w:sz w:val="22"/>
              </w:rPr>
            </w:pPr>
            <w:r>
              <w:rPr>
                <w:rFonts w:ascii="XO Thames" w:hAnsi="XO Thames"/>
                <w:sz w:val="22"/>
              </w:rPr>
              <w:t xml:space="preserve">р/с </w:t>
            </w:r>
            <w:r w:rsidR="00DB1AAC" w:rsidRPr="00DB1AAC">
              <w:rPr>
                <w:rFonts w:ascii="XO Thames" w:hAnsi="XO Thames"/>
                <w:sz w:val="22"/>
              </w:rPr>
              <w:t>40802810360190100256</w:t>
            </w:r>
          </w:p>
          <w:p w14:paraId="6DFE7B76" w14:textId="77777777" w:rsidR="00DB1AAC" w:rsidRDefault="00DB1AAC">
            <w:pPr>
              <w:pStyle w:val="ConsPlusCell0"/>
              <w:rPr>
                <w:rFonts w:ascii="XO Thames" w:hAnsi="XO Thames"/>
                <w:sz w:val="22"/>
              </w:rPr>
            </w:pPr>
            <w:r w:rsidRPr="00DB1AAC">
              <w:rPr>
                <w:rFonts w:ascii="XO Thames" w:hAnsi="XO Thames"/>
                <w:sz w:val="22"/>
              </w:rPr>
              <w:t>ОТДЕЛЕНИЕ №5230 СБЕРБАНКА РОССИИ г. Ставрополь</w:t>
            </w:r>
          </w:p>
          <w:p w14:paraId="71E9282A" w14:textId="4DCF670C" w:rsidR="00F87B24" w:rsidRDefault="002832FB">
            <w:pPr>
              <w:pStyle w:val="ConsPlusCell0"/>
              <w:rPr>
                <w:rFonts w:ascii="XO Thames" w:hAnsi="XO Thames"/>
                <w:sz w:val="22"/>
              </w:rPr>
            </w:pPr>
            <w:r>
              <w:rPr>
                <w:rFonts w:ascii="XO Thames" w:hAnsi="XO Thames"/>
                <w:sz w:val="22"/>
              </w:rPr>
              <w:t xml:space="preserve">к/с </w:t>
            </w:r>
            <w:r w:rsidR="00DB1AAC" w:rsidRPr="00DB1AAC">
              <w:rPr>
                <w:rFonts w:ascii="XO Thames" w:hAnsi="XO Thames"/>
                <w:sz w:val="22"/>
              </w:rPr>
              <w:t>30101810907020000615</w:t>
            </w:r>
          </w:p>
          <w:p w14:paraId="18B6D82F" w14:textId="543FF14F" w:rsidR="00F87B24" w:rsidRDefault="002832FB">
            <w:pPr>
              <w:pStyle w:val="ConsPlusCell0"/>
              <w:rPr>
                <w:rFonts w:ascii="XO Thames" w:hAnsi="XO Thames"/>
                <w:sz w:val="22"/>
              </w:rPr>
            </w:pPr>
            <w:r>
              <w:rPr>
                <w:rFonts w:ascii="XO Thames" w:hAnsi="XO Thames"/>
                <w:sz w:val="22"/>
              </w:rPr>
              <w:t xml:space="preserve">БИК </w:t>
            </w:r>
            <w:r w:rsidR="00DB1AAC" w:rsidRPr="00DB1AAC">
              <w:rPr>
                <w:rFonts w:ascii="XO Thames" w:hAnsi="XO Thames"/>
                <w:sz w:val="22"/>
              </w:rPr>
              <w:t>040702615</w:t>
            </w:r>
          </w:p>
          <w:p w14:paraId="39903F8B" w14:textId="5C44490A" w:rsidR="00F87B24" w:rsidRDefault="002832FB">
            <w:pPr>
              <w:pStyle w:val="ConsPlusCell0"/>
              <w:rPr>
                <w:rFonts w:ascii="XO Thames" w:hAnsi="XO Thames"/>
                <w:sz w:val="22"/>
              </w:rPr>
            </w:pPr>
            <w:r>
              <w:rPr>
                <w:rFonts w:ascii="XO Thames" w:hAnsi="XO Thames"/>
                <w:sz w:val="22"/>
              </w:rPr>
              <w:t xml:space="preserve">Тел./факс: </w:t>
            </w:r>
            <w:r w:rsidR="00DB1AAC" w:rsidRPr="00DB1AAC">
              <w:rPr>
                <w:rFonts w:ascii="XO Thames" w:hAnsi="XO Thames"/>
                <w:sz w:val="22"/>
              </w:rPr>
              <w:t>+7 (962) 009</w:t>
            </w:r>
            <w:r w:rsidR="00DB1AAC">
              <w:rPr>
                <w:rFonts w:ascii="XO Thames" w:hAnsi="XO Thames"/>
                <w:sz w:val="22"/>
              </w:rPr>
              <w:t>-</w:t>
            </w:r>
            <w:r w:rsidR="00DB1AAC" w:rsidRPr="00DB1AAC">
              <w:rPr>
                <w:rFonts w:ascii="XO Thames" w:hAnsi="XO Thames"/>
                <w:sz w:val="22"/>
              </w:rPr>
              <w:t>73</w:t>
            </w:r>
            <w:r w:rsidR="00DB1AAC">
              <w:rPr>
                <w:rFonts w:ascii="XO Thames" w:hAnsi="XO Thames"/>
                <w:sz w:val="22"/>
              </w:rPr>
              <w:t>-</w:t>
            </w:r>
            <w:r w:rsidR="00DB1AAC" w:rsidRPr="00DB1AAC">
              <w:rPr>
                <w:rFonts w:ascii="XO Thames" w:hAnsi="XO Thames"/>
                <w:sz w:val="22"/>
              </w:rPr>
              <w:t>33</w:t>
            </w:r>
          </w:p>
          <w:p w14:paraId="6DE2815F" w14:textId="77777777" w:rsidR="00F87B24" w:rsidRDefault="00F87B24">
            <w:pPr>
              <w:pStyle w:val="ConsPlusCell0"/>
              <w:rPr>
                <w:rFonts w:ascii="XO Thames" w:hAnsi="XO Thames"/>
                <w:sz w:val="22"/>
              </w:rPr>
            </w:pPr>
          </w:p>
          <w:p w14:paraId="258A1D76" w14:textId="77777777" w:rsidR="00F87B24" w:rsidRDefault="00F87B24">
            <w:pPr>
              <w:pStyle w:val="ConsPlusCell0"/>
              <w:rPr>
                <w:rFonts w:ascii="XO Thames" w:hAnsi="XO Thames"/>
                <w:sz w:val="22"/>
              </w:rPr>
            </w:pPr>
          </w:p>
          <w:p w14:paraId="3E990CC3" w14:textId="77777777" w:rsidR="00F87B24" w:rsidRDefault="002832FB">
            <w:pPr>
              <w:pStyle w:val="ConsPlusCell0"/>
              <w:rPr>
                <w:rFonts w:ascii="XO Thames" w:hAnsi="XO Thames"/>
                <w:sz w:val="22"/>
              </w:rPr>
            </w:pPr>
            <w:r>
              <w:rPr>
                <w:rFonts w:ascii="XO Thames" w:hAnsi="XO Thames"/>
                <w:sz w:val="22"/>
              </w:rPr>
              <w:t>Директор по развитию</w:t>
            </w:r>
          </w:p>
          <w:p w14:paraId="108B66F7" w14:textId="77777777" w:rsidR="00F87B24" w:rsidRDefault="00F87B24">
            <w:pPr>
              <w:pStyle w:val="ConsPlusCell0"/>
              <w:rPr>
                <w:rFonts w:ascii="XO Thames" w:hAnsi="XO Thames"/>
                <w:sz w:val="22"/>
              </w:rPr>
            </w:pPr>
          </w:p>
          <w:p w14:paraId="4EF9C834" w14:textId="77777777" w:rsidR="00F87B24" w:rsidRDefault="00F87B24">
            <w:pPr>
              <w:pStyle w:val="ConsPlusCell0"/>
              <w:rPr>
                <w:rFonts w:ascii="XO Thames" w:hAnsi="XO Thames"/>
                <w:sz w:val="22"/>
              </w:rPr>
            </w:pPr>
          </w:p>
          <w:p w14:paraId="5F824EC0" w14:textId="275044AD" w:rsidR="00F87B24" w:rsidRDefault="002832FB">
            <w:pPr>
              <w:pStyle w:val="ConsPlusCell0"/>
              <w:rPr>
                <w:rFonts w:ascii="XO Thames" w:hAnsi="XO Thames"/>
                <w:sz w:val="22"/>
              </w:rPr>
            </w:pPr>
            <w:r>
              <w:rPr>
                <w:rFonts w:ascii="XO Thames" w:hAnsi="XO Thames"/>
                <w:sz w:val="22"/>
              </w:rPr>
              <w:t xml:space="preserve">______________________/ </w:t>
            </w:r>
            <w:r w:rsidR="00DB1AAC" w:rsidRPr="00DB1AAC">
              <w:rPr>
                <w:rFonts w:ascii="XO Thames" w:hAnsi="XO Thames"/>
                <w:sz w:val="22"/>
              </w:rPr>
              <w:t>Савченко</w:t>
            </w:r>
            <w:r>
              <w:rPr>
                <w:rFonts w:ascii="XO Thames" w:hAnsi="XO Thames"/>
                <w:sz w:val="22"/>
              </w:rPr>
              <w:t xml:space="preserve"> </w:t>
            </w:r>
            <w:r w:rsidR="00DB1AAC">
              <w:rPr>
                <w:rFonts w:ascii="XO Thames" w:hAnsi="XO Thames"/>
                <w:sz w:val="22"/>
              </w:rPr>
              <w:t>В</w:t>
            </w:r>
            <w:r>
              <w:rPr>
                <w:rFonts w:ascii="XO Thames" w:hAnsi="XO Thames"/>
                <w:sz w:val="22"/>
              </w:rPr>
              <w:t>.</w:t>
            </w:r>
            <w:r w:rsidR="00DB1AAC">
              <w:rPr>
                <w:rFonts w:ascii="XO Thames" w:hAnsi="XO Thames"/>
                <w:sz w:val="22"/>
              </w:rPr>
              <w:t>М</w:t>
            </w:r>
            <w:r>
              <w:rPr>
                <w:rFonts w:ascii="XO Thames" w:hAnsi="XO Thames"/>
                <w:sz w:val="22"/>
              </w:rPr>
              <w:t>./</w:t>
            </w:r>
          </w:p>
          <w:p w14:paraId="2514101E" w14:textId="3B55E66F" w:rsidR="00F87B24" w:rsidRDefault="002832FB">
            <w:pPr>
              <w:pStyle w:val="ConsPlusCell0"/>
              <w:rPr>
                <w:rFonts w:ascii="XO Thames" w:hAnsi="XO Thames"/>
                <w:sz w:val="22"/>
              </w:rPr>
            </w:pPr>
            <w:r>
              <w:rPr>
                <w:rFonts w:ascii="XO Thames" w:hAnsi="XO Thames"/>
                <w:sz w:val="22"/>
              </w:rPr>
              <w:t xml:space="preserve">     М.П.</w:t>
            </w:r>
            <w:bookmarkEnd w:id="4"/>
          </w:p>
        </w:tc>
        <w:tc>
          <w:tcPr>
            <w:tcW w:w="5351" w:type="dxa"/>
            <w:shd w:val="clear" w:color="auto" w:fill="auto"/>
          </w:tcPr>
          <w:p w14:paraId="20A6A135" w14:textId="77777777" w:rsidR="00F87B24" w:rsidRDefault="00F87B24">
            <w:pPr>
              <w:pStyle w:val="ConsPlusCell0"/>
              <w:rPr>
                <w:rFonts w:ascii="XO Thames" w:hAnsi="XO Thames"/>
                <w:sz w:val="22"/>
              </w:rPr>
            </w:pPr>
          </w:p>
          <w:p w14:paraId="33832E3E" w14:textId="0C1691F0" w:rsidR="00F87B24" w:rsidRDefault="002832FB">
            <w:pPr>
              <w:pStyle w:val="ConsPlusCell0"/>
              <w:rPr>
                <w:rFonts w:ascii="XO Thames" w:hAnsi="XO Thames"/>
                <w:sz w:val="22"/>
              </w:rPr>
            </w:pPr>
            <w:r>
              <w:rPr>
                <w:rFonts w:ascii="XO Thames" w:hAnsi="XO Thames"/>
                <w:sz w:val="22"/>
              </w:rPr>
              <w:t xml:space="preserve"> </w:t>
            </w:r>
          </w:p>
          <w:p w14:paraId="4A91DF02" w14:textId="77777777" w:rsidR="00F87B24" w:rsidRDefault="00F87B24">
            <w:pPr>
              <w:pStyle w:val="ConsPlusCell0"/>
              <w:rPr>
                <w:rFonts w:ascii="XO Thames" w:hAnsi="XO Thames"/>
                <w:sz w:val="22"/>
              </w:rPr>
            </w:pPr>
          </w:p>
          <w:p w14:paraId="59252B70" w14:textId="77777777" w:rsidR="00F87B24" w:rsidRDefault="00F87B24">
            <w:pPr>
              <w:pStyle w:val="ConsPlusCell0"/>
              <w:rPr>
                <w:rFonts w:ascii="XO Thames" w:hAnsi="XO Thames"/>
                <w:sz w:val="22"/>
              </w:rPr>
            </w:pPr>
          </w:p>
          <w:p w14:paraId="090BDAFF" w14:textId="77777777" w:rsidR="0071696C" w:rsidRDefault="0071696C">
            <w:pPr>
              <w:pStyle w:val="ConsPlusCell0"/>
              <w:rPr>
                <w:rFonts w:ascii="XO Thames" w:hAnsi="XO Thames"/>
                <w:sz w:val="22"/>
              </w:rPr>
            </w:pPr>
          </w:p>
          <w:p w14:paraId="0BF0F1AF" w14:textId="77777777" w:rsidR="0071696C" w:rsidRDefault="0071696C">
            <w:pPr>
              <w:pStyle w:val="ConsPlusCell0"/>
              <w:rPr>
                <w:rFonts w:ascii="XO Thames" w:hAnsi="XO Thames"/>
                <w:sz w:val="22"/>
              </w:rPr>
            </w:pPr>
          </w:p>
          <w:p w14:paraId="51CB6743" w14:textId="77777777" w:rsidR="0071696C" w:rsidRDefault="0071696C">
            <w:pPr>
              <w:pStyle w:val="ConsPlusCell0"/>
              <w:rPr>
                <w:rFonts w:ascii="XO Thames" w:hAnsi="XO Thames"/>
                <w:sz w:val="22"/>
              </w:rPr>
            </w:pPr>
          </w:p>
          <w:p w14:paraId="17656D95" w14:textId="77777777" w:rsidR="0071696C" w:rsidRDefault="0071696C">
            <w:pPr>
              <w:pStyle w:val="ConsPlusCell0"/>
              <w:rPr>
                <w:rFonts w:ascii="XO Thames" w:hAnsi="XO Thames"/>
                <w:sz w:val="22"/>
              </w:rPr>
            </w:pPr>
          </w:p>
          <w:p w14:paraId="3C652A19" w14:textId="77777777" w:rsidR="0071696C" w:rsidRDefault="0071696C">
            <w:pPr>
              <w:pStyle w:val="ConsPlusCell0"/>
              <w:rPr>
                <w:rFonts w:ascii="XO Thames" w:hAnsi="XO Thames"/>
                <w:sz w:val="22"/>
              </w:rPr>
            </w:pPr>
          </w:p>
          <w:p w14:paraId="564337E8" w14:textId="77777777" w:rsidR="0071696C" w:rsidRDefault="0071696C">
            <w:pPr>
              <w:pStyle w:val="ConsPlusCell0"/>
              <w:rPr>
                <w:rFonts w:ascii="XO Thames" w:hAnsi="XO Thames"/>
                <w:sz w:val="22"/>
              </w:rPr>
            </w:pPr>
          </w:p>
          <w:p w14:paraId="741B5EED" w14:textId="77777777" w:rsidR="0071696C" w:rsidRDefault="0071696C">
            <w:pPr>
              <w:pStyle w:val="ConsPlusCell0"/>
              <w:rPr>
                <w:rFonts w:ascii="XO Thames" w:hAnsi="XO Thames"/>
                <w:sz w:val="22"/>
              </w:rPr>
            </w:pPr>
          </w:p>
          <w:p w14:paraId="2CF43796" w14:textId="77777777" w:rsidR="0071696C" w:rsidRDefault="0071696C">
            <w:pPr>
              <w:pStyle w:val="ConsPlusCell0"/>
              <w:rPr>
                <w:rFonts w:ascii="XO Thames" w:hAnsi="XO Thames"/>
                <w:sz w:val="22"/>
              </w:rPr>
            </w:pPr>
          </w:p>
          <w:p w14:paraId="54C47871" w14:textId="77777777" w:rsidR="0071696C" w:rsidRDefault="0071696C">
            <w:pPr>
              <w:pStyle w:val="ConsPlusCell0"/>
              <w:rPr>
                <w:rFonts w:ascii="XO Thames" w:hAnsi="XO Thames"/>
                <w:sz w:val="22"/>
              </w:rPr>
            </w:pPr>
          </w:p>
          <w:p w14:paraId="038DBC60" w14:textId="77777777" w:rsidR="0071696C" w:rsidRDefault="0071696C">
            <w:pPr>
              <w:pStyle w:val="ConsPlusCell0"/>
              <w:rPr>
                <w:rFonts w:ascii="XO Thames" w:hAnsi="XO Thames"/>
                <w:sz w:val="22"/>
              </w:rPr>
            </w:pPr>
          </w:p>
          <w:p w14:paraId="2A9A9042" w14:textId="77777777" w:rsidR="0071696C" w:rsidRDefault="0071696C">
            <w:pPr>
              <w:pStyle w:val="ConsPlusCell0"/>
              <w:rPr>
                <w:rFonts w:ascii="XO Thames" w:hAnsi="XO Thames"/>
                <w:sz w:val="22"/>
              </w:rPr>
            </w:pPr>
          </w:p>
          <w:p w14:paraId="4F873ADC" w14:textId="77777777" w:rsidR="0071696C" w:rsidRDefault="0071696C">
            <w:pPr>
              <w:pStyle w:val="ConsPlusCell0"/>
              <w:rPr>
                <w:rFonts w:ascii="XO Thames" w:hAnsi="XO Thames"/>
                <w:sz w:val="22"/>
              </w:rPr>
            </w:pPr>
          </w:p>
          <w:p w14:paraId="558B793C" w14:textId="77777777" w:rsidR="0071696C" w:rsidRDefault="0071696C">
            <w:pPr>
              <w:pStyle w:val="ConsPlusCell0"/>
              <w:rPr>
                <w:rFonts w:ascii="XO Thames" w:hAnsi="XO Thames"/>
                <w:sz w:val="22"/>
              </w:rPr>
            </w:pPr>
          </w:p>
          <w:p w14:paraId="02004E1E" w14:textId="28B43AA5" w:rsidR="00F87B24" w:rsidRDefault="002832FB">
            <w:pPr>
              <w:pStyle w:val="ConsPlusCell0"/>
              <w:rPr>
                <w:rFonts w:ascii="XO Thames" w:hAnsi="XO Thames"/>
                <w:sz w:val="22"/>
              </w:rPr>
            </w:pPr>
            <w:r>
              <w:rPr>
                <w:rFonts w:ascii="XO Thames" w:hAnsi="XO Thames"/>
                <w:sz w:val="22"/>
              </w:rPr>
              <w:t xml:space="preserve">_________________________/ </w:t>
            </w:r>
            <w:r w:rsidR="0071696C">
              <w:rPr>
                <w:rFonts w:ascii="XO Thames" w:hAnsi="XO Thames"/>
                <w:sz w:val="22"/>
              </w:rPr>
              <w:t>__</w:t>
            </w:r>
            <w:r>
              <w:rPr>
                <w:rFonts w:ascii="XO Thames" w:hAnsi="XO Thames"/>
                <w:sz w:val="22"/>
              </w:rPr>
              <w:t xml:space="preserve">. </w:t>
            </w:r>
            <w:r w:rsidR="0071696C">
              <w:rPr>
                <w:rFonts w:ascii="XO Thames" w:hAnsi="XO Thames"/>
                <w:sz w:val="22"/>
              </w:rPr>
              <w:t>__</w:t>
            </w:r>
            <w:r>
              <w:rPr>
                <w:rFonts w:ascii="XO Thames" w:hAnsi="XO Thames"/>
                <w:sz w:val="22"/>
              </w:rPr>
              <w:t xml:space="preserve">. </w:t>
            </w:r>
            <w:r w:rsidR="0071696C">
              <w:rPr>
                <w:rFonts w:ascii="XO Thames" w:hAnsi="XO Thames"/>
                <w:sz w:val="22"/>
              </w:rPr>
              <w:t>___________</w:t>
            </w:r>
            <w:r>
              <w:rPr>
                <w:rFonts w:ascii="XO Thames" w:hAnsi="XO Thames"/>
                <w:sz w:val="22"/>
              </w:rPr>
              <w:t>/</w:t>
            </w:r>
          </w:p>
          <w:p w14:paraId="60C193FD" w14:textId="77777777" w:rsidR="00F87B24" w:rsidRDefault="002832FB">
            <w:pPr>
              <w:pStyle w:val="ConsPlusCell0"/>
              <w:rPr>
                <w:rFonts w:ascii="XO Thames" w:hAnsi="XO Thames"/>
                <w:sz w:val="22"/>
              </w:rPr>
            </w:pPr>
            <w:r>
              <w:rPr>
                <w:rFonts w:ascii="XO Thames" w:hAnsi="XO Thames"/>
                <w:sz w:val="22"/>
              </w:rPr>
              <w:t xml:space="preserve">     М.П.</w:t>
            </w:r>
          </w:p>
          <w:p w14:paraId="7D572880" w14:textId="77777777" w:rsidR="00F87B24" w:rsidRDefault="00F87B24">
            <w:pPr>
              <w:pStyle w:val="ConsPlusCell0"/>
              <w:rPr>
                <w:rFonts w:ascii="XO Thames" w:hAnsi="XO Thames"/>
                <w:sz w:val="22"/>
              </w:rPr>
            </w:pPr>
          </w:p>
        </w:tc>
      </w:tr>
    </w:tbl>
    <w:p w14:paraId="5646ED46" w14:textId="77777777" w:rsidR="00F87B24" w:rsidRDefault="00F87B24">
      <w:pPr>
        <w:spacing w:after="0" w:line="240" w:lineRule="auto"/>
        <w:ind w:left="6096"/>
        <w:jc w:val="right"/>
        <w:rPr>
          <w:rFonts w:ascii="XO Thames" w:hAnsi="XO Thames"/>
        </w:rPr>
      </w:pPr>
    </w:p>
    <w:p w14:paraId="7A098791" w14:textId="77777777" w:rsidR="00F87B24" w:rsidRDefault="00F87B24">
      <w:pPr>
        <w:spacing w:after="0" w:line="240" w:lineRule="auto"/>
        <w:ind w:left="6096"/>
        <w:jc w:val="right"/>
        <w:rPr>
          <w:rFonts w:ascii="XO Thames" w:hAnsi="XO Thames"/>
        </w:rPr>
      </w:pPr>
    </w:p>
    <w:p w14:paraId="5AA2D084" w14:textId="77777777" w:rsidR="00F87B24" w:rsidRDefault="00F87B24">
      <w:pPr>
        <w:spacing w:after="0" w:line="240" w:lineRule="auto"/>
        <w:ind w:left="6096"/>
        <w:jc w:val="right"/>
        <w:rPr>
          <w:rFonts w:ascii="XO Thames" w:hAnsi="XO Thames"/>
        </w:rPr>
      </w:pPr>
    </w:p>
    <w:p w14:paraId="3326481F" w14:textId="77777777" w:rsidR="00F87B24" w:rsidRDefault="00F87B24">
      <w:pPr>
        <w:spacing w:after="0" w:line="240" w:lineRule="auto"/>
        <w:ind w:left="6096"/>
        <w:jc w:val="right"/>
        <w:rPr>
          <w:rFonts w:ascii="XO Thames" w:hAnsi="XO Thames"/>
        </w:rPr>
      </w:pPr>
    </w:p>
    <w:p w14:paraId="5EA9A3E1" w14:textId="77777777" w:rsidR="00F87B24" w:rsidRDefault="00F87B24">
      <w:pPr>
        <w:spacing w:after="0" w:line="240" w:lineRule="auto"/>
        <w:ind w:left="6096"/>
        <w:jc w:val="right"/>
        <w:rPr>
          <w:rFonts w:ascii="XO Thames" w:hAnsi="XO Thames"/>
        </w:rPr>
      </w:pPr>
    </w:p>
    <w:p w14:paraId="2D00C7AE" w14:textId="77777777" w:rsidR="00F87B24" w:rsidRDefault="00F87B24">
      <w:pPr>
        <w:spacing w:after="0" w:line="240" w:lineRule="auto"/>
        <w:ind w:left="6096"/>
        <w:jc w:val="right"/>
        <w:rPr>
          <w:rFonts w:ascii="XO Thames" w:hAnsi="XO Thames"/>
        </w:rPr>
      </w:pPr>
    </w:p>
    <w:p w14:paraId="11F928FE" w14:textId="77777777" w:rsidR="00F87B24" w:rsidRDefault="00F87B24">
      <w:pPr>
        <w:spacing w:after="0" w:line="240" w:lineRule="auto"/>
        <w:ind w:left="6096"/>
        <w:jc w:val="right"/>
        <w:rPr>
          <w:rFonts w:ascii="XO Thames" w:hAnsi="XO Thames"/>
        </w:rPr>
      </w:pPr>
    </w:p>
    <w:p w14:paraId="1EA65664" w14:textId="77777777" w:rsidR="00F87B24" w:rsidRDefault="00F87B24">
      <w:pPr>
        <w:spacing w:after="0" w:line="240" w:lineRule="auto"/>
        <w:ind w:left="6096"/>
        <w:jc w:val="right"/>
        <w:rPr>
          <w:rFonts w:ascii="XO Thames" w:hAnsi="XO Thames"/>
        </w:rPr>
      </w:pPr>
    </w:p>
    <w:p w14:paraId="6E4D040E" w14:textId="77777777" w:rsidR="00F87B24" w:rsidRDefault="00F87B24">
      <w:pPr>
        <w:spacing w:after="0" w:line="240" w:lineRule="auto"/>
        <w:ind w:left="6096"/>
        <w:jc w:val="right"/>
        <w:rPr>
          <w:rFonts w:ascii="XO Thames" w:hAnsi="XO Thames"/>
        </w:rPr>
      </w:pPr>
    </w:p>
    <w:p w14:paraId="1BA1831A" w14:textId="77777777" w:rsidR="00F87B24" w:rsidRDefault="00F87B24">
      <w:pPr>
        <w:spacing w:after="0" w:line="240" w:lineRule="auto"/>
        <w:ind w:left="6096"/>
        <w:jc w:val="right"/>
        <w:rPr>
          <w:rFonts w:ascii="XO Thames" w:hAnsi="XO Thames"/>
        </w:rPr>
      </w:pPr>
    </w:p>
    <w:p w14:paraId="1E2F3338" w14:textId="77777777" w:rsidR="00F87B24" w:rsidRDefault="00F87B24">
      <w:pPr>
        <w:spacing w:after="0" w:line="240" w:lineRule="auto"/>
        <w:ind w:left="6096"/>
        <w:jc w:val="right"/>
        <w:rPr>
          <w:rFonts w:ascii="XO Thames" w:hAnsi="XO Thames"/>
        </w:rPr>
      </w:pPr>
    </w:p>
    <w:p w14:paraId="62B47892" w14:textId="77777777" w:rsidR="00F87B24" w:rsidRDefault="00F87B24">
      <w:pPr>
        <w:spacing w:after="0" w:line="240" w:lineRule="auto"/>
        <w:rPr>
          <w:rFonts w:ascii="Times New Roman" w:hAnsi="Times New Roman"/>
        </w:rPr>
      </w:pPr>
    </w:p>
    <w:p w14:paraId="50901988" w14:textId="77777777" w:rsidR="0071696C" w:rsidRDefault="0071696C">
      <w:pPr>
        <w:spacing w:after="0" w:line="240" w:lineRule="auto"/>
        <w:ind w:left="5387"/>
        <w:jc w:val="right"/>
        <w:rPr>
          <w:rFonts w:ascii="Times New Roman" w:hAnsi="Times New Roman"/>
        </w:rPr>
      </w:pPr>
    </w:p>
    <w:p w14:paraId="334C06FA" w14:textId="77777777" w:rsidR="0071696C" w:rsidRDefault="0071696C">
      <w:pPr>
        <w:spacing w:after="0" w:line="240" w:lineRule="auto"/>
        <w:ind w:left="5387"/>
        <w:jc w:val="right"/>
        <w:rPr>
          <w:rFonts w:ascii="Times New Roman" w:hAnsi="Times New Roman"/>
        </w:rPr>
      </w:pPr>
    </w:p>
    <w:p w14:paraId="54329929" w14:textId="77777777" w:rsidR="0071696C" w:rsidRDefault="0071696C">
      <w:pPr>
        <w:spacing w:after="0" w:line="240" w:lineRule="auto"/>
        <w:ind w:left="5387"/>
        <w:jc w:val="right"/>
        <w:rPr>
          <w:rFonts w:ascii="Times New Roman" w:hAnsi="Times New Roman"/>
        </w:rPr>
      </w:pPr>
    </w:p>
    <w:p w14:paraId="647496CC" w14:textId="77777777" w:rsidR="0071696C" w:rsidRDefault="0071696C">
      <w:pPr>
        <w:spacing w:after="0" w:line="240" w:lineRule="auto"/>
        <w:ind w:left="5387"/>
        <w:jc w:val="right"/>
        <w:rPr>
          <w:rFonts w:ascii="Times New Roman" w:hAnsi="Times New Roman"/>
        </w:rPr>
      </w:pPr>
    </w:p>
    <w:p w14:paraId="408269F5" w14:textId="4417021B" w:rsidR="00F87B24" w:rsidRDefault="002832FB">
      <w:pPr>
        <w:spacing w:after="0" w:line="240" w:lineRule="auto"/>
        <w:ind w:left="5387"/>
        <w:jc w:val="right"/>
      </w:pPr>
      <w:r>
        <w:rPr>
          <w:rFonts w:ascii="Times New Roman" w:hAnsi="Times New Roman"/>
        </w:rPr>
        <w:lastRenderedPageBreak/>
        <w:t xml:space="preserve">к </w:t>
      </w:r>
      <w:r>
        <w:rPr>
          <w:rFonts w:ascii="Times New Roman" w:hAnsi="Times New Roman"/>
          <w:b/>
        </w:rPr>
        <w:t xml:space="preserve">Договору № </w:t>
      </w:r>
      <w:r w:rsidR="0071696C">
        <w:rPr>
          <w:rFonts w:ascii="XO Thames" w:hAnsi="XO Thames"/>
          <w:b/>
        </w:rPr>
        <w:t xml:space="preserve">_____ </w:t>
      </w:r>
      <w:r>
        <w:rPr>
          <w:rFonts w:ascii="Times New Roman" w:hAnsi="Times New Roman"/>
          <w:b/>
        </w:rPr>
        <w:t xml:space="preserve">от </w:t>
      </w:r>
      <w:r>
        <w:rPr>
          <w:rFonts w:ascii="XO Thames" w:hAnsi="XO Thames"/>
          <w:b/>
        </w:rPr>
        <w:t>«</w:t>
      </w:r>
      <w:r w:rsidR="0071696C">
        <w:rPr>
          <w:rFonts w:ascii="XO Thames" w:hAnsi="XO Thames"/>
          <w:b/>
        </w:rPr>
        <w:t>___</w:t>
      </w:r>
      <w:r>
        <w:rPr>
          <w:rFonts w:ascii="XO Thames" w:hAnsi="XO Thames"/>
          <w:b/>
        </w:rPr>
        <w:t xml:space="preserve">» </w:t>
      </w:r>
      <w:r w:rsidR="0071696C">
        <w:rPr>
          <w:rFonts w:ascii="XO Thames" w:hAnsi="XO Thames"/>
          <w:b/>
        </w:rPr>
        <w:t xml:space="preserve">________ </w:t>
      </w:r>
      <w:r>
        <w:rPr>
          <w:rFonts w:ascii="XO Thames" w:hAnsi="XO Thames"/>
          <w:b/>
        </w:rPr>
        <w:t>202</w:t>
      </w:r>
      <w:r w:rsidR="0071696C">
        <w:rPr>
          <w:rFonts w:ascii="XO Thames" w:hAnsi="XO Thames"/>
          <w:b/>
        </w:rPr>
        <w:t>6</w:t>
      </w:r>
      <w:r>
        <w:rPr>
          <w:rFonts w:ascii="XO Thames" w:hAnsi="XO Thames"/>
          <w:b/>
        </w:rPr>
        <w:t>г.</w:t>
      </w:r>
    </w:p>
    <w:p w14:paraId="34AF2EA7" w14:textId="2BA4EBFC" w:rsidR="00F87B24" w:rsidRDefault="002832FB" w:rsidP="0071696C">
      <w:pPr>
        <w:spacing w:after="0" w:line="240" w:lineRule="auto"/>
        <w:ind w:left="6096"/>
        <w:jc w:val="right"/>
        <w:rPr>
          <w:rFonts w:ascii="Times New Roman" w:hAnsi="Times New Roman"/>
        </w:rPr>
      </w:pPr>
      <w:r>
        <w:rPr>
          <w:rFonts w:ascii="Times New Roman" w:hAnsi="Times New Roman"/>
        </w:rPr>
        <w:t>о проведении технического осмотра</w:t>
      </w:r>
    </w:p>
    <w:p w14:paraId="70FDE72E" w14:textId="579AB83C" w:rsidR="0071696C" w:rsidRDefault="0071696C" w:rsidP="0071696C">
      <w:pPr>
        <w:spacing w:after="0" w:line="240" w:lineRule="auto"/>
        <w:ind w:left="6096"/>
        <w:jc w:val="right"/>
        <w:rPr>
          <w:rFonts w:ascii="Times New Roman" w:hAnsi="Times New Roman"/>
        </w:rPr>
      </w:pPr>
    </w:p>
    <w:p w14:paraId="3BAD3A0A" w14:textId="0ECCC432" w:rsidR="0071696C" w:rsidRPr="002832FB" w:rsidRDefault="002832FB" w:rsidP="002832FB">
      <w:pPr>
        <w:spacing w:after="0" w:line="240" w:lineRule="auto"/>
        <w:jc w:val="center"/>
        <w:rPr>
          <w:rFonts w:ascii="Times New Roman" w:hAnsi="Times New Roman"/>
          <w:b/>
          <w:bCs/>
        </w:rPr>
      </w:pPr>
      <w:r w:rsidRPr="002832FB">
        <w:rPr>
          <w:rFonts w:ascii="Times New Roman" w:hAnsi="Times New Roman"/>
          <w:b/>
          <w:bCs/>
        </w:rPr>
        <w:t>Стоимость проведения технического осмотра</w:t>
      </w:r>
    </w:p>
    <w:p w14:paraId="608F7D2A" w14:textId="77777777" w:rsidR="002832FB" w:rsidRDefault="002832FB" w:rsidP="0071696C">
      <w:pPr>
        <w:spacing w:after="0" w:line="240" w:lineRule="auto"/>
        <w:rPr>
          <w:rFonts w:ascii="Times New Roman" w:hAnsi="Times New Roman"/>
        </w:rPr>
      </w:pPr>
    </w:p>
    <w:tbl>
      <w:tblPr>
        <w:tblW w:w="9482" w:type="dxa"/>
        <w:tblInd w:w="-113" w:type="dxa"/>
        <w:tblLayout w:type="fixed"/>
        <w:tblLook w:val="04A0" w:firstRow="1" w:lastRow="0" w:firstColumn="1" w:lastColumn="0" w:noHBand="0" w:noVBand="1"/>
      </w:tblPr>
      <w:tblGrid>
        <w:gridCol w:w="4503"/>
        <w:gridCol w:w="2551"/>
        <w:gridCol w:w="2428"/>
      </w:tblGrid>
      <w:tr w:rsidR="0071696C" w:rsidRPr="002832FB" w14:paraId="74073657" w14:textId="77777777" w:rsidTr="0071696C">
        <w:tc>
          <w:tcPr>
            <w:tcW w:w="4503" w:type="dxa"/>
            <w:tcBorders>
              <w:top w:val="single" w:sz="4" w:space="0" w:color="000000"/>
              <w:left w:val="single" w:sz="4" w:space="0" w:color="000000"/>
              <w:bottom w:val="single" w:sz="4" w:space="0" w:color="000000"/>
              <w:right w:val="single" w:sz="4" w:space="0" w:color="000000"/>
            </w:tcBorders>
          </w:tcPr>
          <w:p w14:paraId="76BD8DE0" w14:textId="77777777" w:rsidR="0071696C" w:rsidRPr="002832FB" w:rsidRDefault="0071696C" w:rsidP="0071696C">
            <w:pPr>
              <w:spacing w:line="240" w:lineRule="auto"/>
              <w:jc w:val="center"/>
              <w:rPr>
                <w:rFonts w:ascii="XO Thames" w:hAnsi="XO Thames"/>
                <w:b/>
                <w:sz w:val="20"/>
                <w:szCs w:val="13"/>
              </w:rPr>
            </w:pPr>
            <w:r w:rsidRPr="002832FB">
              <w:rPr>
                <w:rFonts w:ascii="XO Thames" w:hAnsi="XO Thames"/>
                <w:b/>
                <w:sz w:val="20"/>
                <w:szCs w:val="13"/>
              </w:rPr>
              <w:t>Наименование услуги</w:t>
            </w:r>
          </w:p>
        </w:tc>
        <w:tc>
          <w:tcPr>
            <w:tcW w:w="2551" w:type="dxa"/>
            <w:tcBorders>
              <w:top w:val="single" w:sz="4" w:space="0" w:color="000000"/>
              <w:left w:val="single" w:sz="4" w:space="0" w:color="000000"/>
              <w:bottom w:val="single" w:sz="4" w:space="0" w:color="000000"/>
              <w:right w:val="single" w:sz="4" w:space="0" w:color="000000"/>
            </w:tcBorders>
          </w:tcPr>
          <w:p w14:paraId="60F8CC73" w14:textId="77777777" w:rsidR="0071696C" w:rsidRPr="002832FB" w:rsidRDefault="0071696C" w:rsidP="0071696C">
            <w:pPr>
              <w:spacing w:line="240" w:lineRule="auto"/>
              <w:jc w:val="center"/>
              <w:rPr>
                <w:rFonts w:ascii="XO Thames" w:hAnsi="XO Thames"/>
                <w:b/>
                <w:sz w:val="20"/>
                <w:szCs w:val="13"/>
              </w:rPr>
            </w:pPr>
            <w:r w:rsidRPr="002832FB">
              <w:rPr>
                <w:rFonts w:ascii="XO Thames" w:hAnsi="XO Thames"/>
                <w:b/>
                <w:sz w:val="20"/>
                <w:szCs w:val="13"/>
              </w:rPr>
              <w:t>ед.</w:t>
            </w:r>
          </w:p>
        </w:tc>
        <w:tc>
          <w:tcPr>
            <w:tcW w:w="2428" w:type="dxa"/>
            <w:tcBorders>
              <w:top w:val="single" w:sz="4" w:space="0" w:color="000000"/>
              <w:left w:val="single" w:sz="4" w:space="0" w:color="000000"/>
              <w:bottom w:val="single" w:sz="4" w:space="0" w:color="000000"/>
              <w:right w:val="single" w:sz="4" w:space="0" w:color="000000"/>
            </w:tcBorders>
          </w:tcPr>
          <w:p w14:paraId="43C83E34" w14:textId="77777777" w:rsidR="0071696C" w:rsidRPr="002832FB" w:rsidRDefault="0071696C" w:rsidP="0071696C">
            <w:pPr>
              <w:spacing w:line="240" w:lineRule="auto"/>
              <w:jc w:val="center"/>
              <w:rPr>
                <w:rFonts w:ascii="XO Thames" w:hAnsi="XO Thames"/>
                <w:b/>
                <w:sz w:val="20"/>
                <w:szCs w:val="13"/>
              </w:rPr>
            </w:pPr>
            <w:r w:rsidRPr="002832FB">
              <w:rPr>
                <w:rFonts w:ascii="XO Thames" w:hAnsi="XO Thames"/>
                <w:b/>
                <w:sz w:val="20"/>
                <w:szCs w:val="13"/>
              </w:rPr>
              <w:t>стоимость</w:t>
            </w:r>
          </w:p>
        </w:tc>
      </w:tr>
      <w:tr w:rsidR="0071696C" w:rsidRPr="002832FB" w14:paraId="2E218599" w14:textId="77777777" w:rsidTr="0071696C">
        <w:trPr>
          <w:trHeight w:val="351"/>
        </w:trPr>
        <w:tc>
          <w:tcPr>
            <w:tcW w:w="4503" w:type="dxa"/>
            <w:tcBorders>
              <w:top w:val="single" w:sz="4" w:space="0" w:color="000000"/>
              <w:left w:val="single" w:sz="4" w:space="0" w:color="000000"/>
              <w:bottom w:val="single" w:sz="4" w:space="0" w:color="000000"/>
              <w:right w:val="single" w:sz="4" w:space="0" w:color="000000"/>
            </w:tcBorders>
          </w:tcPr>
          <w:p w14:paraId="53BCA58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М1 стандарт</w:t>
            </w:r>
          </w:p>
          <w:p w14:paraId="072845D4"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М1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2F0B988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М1 стандарт</w:t>
            </w:r>
          </w:p>
          <w:p w14:paraId="6AE83E7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М1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tc>
        <w:tc>
          <w:tcPr>
            <w:tcW w:w="2551" w:type="dxa"/>
            <w:tcBorders>
              <w:top w:val="single" w:sz="4" w:space="0" w:color="000000"/>
              <w:left w:val="single" w:sz="4" w:space="0" w:color="000000"/>
              <w:bottom w:val="single" w:sz="4" w:space="0" w:color="000000"/>
              <w:right w:val="single" w:sz="4" w:space="0" w:color="000000"/>
            </w:tcBorders>
          </w:tcPr>
          <w:p w14:paraId="6AB0AAD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169653F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020197A"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0A7E22A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2403550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1202 руб.</w:t>
            </w:r>
          </w:p>
          <w:p w14:paraId="2EE0CB0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1283 руб.</w:t>
            </w:r>
          </w:p>
          <w:p w14:paraId="00D97FD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601 руб.</w:t>
            </w:r>
          </w:p>
          <w:p w14:paraId="330A531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641 руб.</w:t>
            </w:r>
          </w:p>
        </w:tc>
      </w:tr>
      <w:tr w:rsidR="0071696C" w:rsidRPr="002832FB" w14:paraId="47B1E5CE" w14:textId="77777777" w:rsidTr="0071696C">
        <w:trPr>
          <w:trHeight w:val="422"/>
        </w:trPr>
        <w:tc>
          <w:tcPr>
            <w:tcW w:w="4503" w:type="dxa"/>
            <w:tcBorders>
              <w:top w:val="single" w:sz="4" w:space="0" w:color="000000"/>
              <w:left w:val="single" w:sz="4" w:space="0" w:color="000000"/>
              <w:bottom w:val="single" w:sz="4" w:space="0" w:color="000000"/>
              <w:right w:val="single" w:sz="4" w:space="0" w:color="000000"/>
            </w:tcBorders>
          </w:tcPr>
          <w:p w14:paraId="570F1C6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М2 стандарт</w:t>
            </w:r>
          </w:p>
          <w:p w14:paraId="79C281F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М2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360196C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М2 стандарт</w:t>
            </w:r>
          </w:p>
          <w:p w14:paraId="760268C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М2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tc>
        <w:tc>
          <w:tcPr>
            <w:tcW w:w="2551" w:type="dxa"/>
            <w:tcBorders>
              <w:top w:val="single" w:sz="4" w:space="0" w:color="000000"/>
              <w:left w:val="single" w:sz="4" w:space="0" w:color="000000"/>
              <w:bottom w:val="single" w:sz="4" w:space="0" w:color="000000"/>
              <w:right w:val="single" w:sz="4" w:space="0" w:color="000000"/>
            </w:tcBorders>
          </w:tcPr>
          <w:p w14:paraId="557A3FE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4DF28850"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6C644784"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5E1886B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6DF50CB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2058 руб.</w:t>
            </w:r>
          </w:p>
          <w:p w14:paraId="6CF6D54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2058 руб.</w:t>
            </w:r>
          </w:p>
          <w:p w14:paraId="5461C39D"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1029 руб.</w:t>
            </w:r>
          </w:p>
          <w:p w14:paraId="459A336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1029 руб.</w:t>
            </w:r>
          </w:p>
        </w:tc>
      </w:tr>
      <w:tr w:rsidR="0071696C" w:rsidRPr="002832FB" w14:paraId="5DD290DB" w14:textId="77777777" w:rsidTr="0071696C">
        <w:trPr>
          <w:trHeight w:val="200"/>
        </w:trPr>
        <w:tc>
          <w:tcPr>
            <w:tcW w:w="4503" w:type="dxa"/>
            <w:tcBorders>
              <w:top w:val="single" w:sz="4" w:space="0" w:color="000000"/>
              <w:left w:val="single" w:sz="4" w:space="0" w:color="000000"/>
              <w:bottom w:val="single" w:sz="4" w:space="0" w:color="000000"/>
              <w:right w:val="single" w:sz="4" w:space="0" w:color="000000"/>
            </w:tcBorders>
          </w:tcPr>
          <w:p w14:paraId="0EC9FA50"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М3 стандарт</w:t>
            </w:r>
          </w:p>
          <w:p w14:paraId="759486C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М3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5E04926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М3 стандарт</w:t>
            </w:r>
          </w:p>
          <w:p w14:paraId="7072811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М3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tc>
        <w:tc>
          <w:tcPr>
            <w:tcW w:w="2551" w:type="dxa"/>
            <w:tcBorders>
              <w:top w:val="single" w:sz="4" w:space="0" w:color="000000"/>
              <w:left w:val="single" w:sz="4" w:space="0" w:color="000000"/>
              <w:bottom w:val="single" w:sz="4" w:space="0" w:color="000000"/>
              <w:right w:val="single" w:sz="4" w:space="0" w:color="000000"/>
            </w:tcBorders>
          </w:tcPr>
          <w:p w14:paraId="73CE53B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4D6EC56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D991C7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65E53B8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262A468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2486 руб.</w:t>
            </w:r>
          </w:p>
          <w:p w14:paraId="3EE136C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2348 руб.</w:t>
            </w:r>
          </w:p>
          <w:p w14:paraId="60FF934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1243 руб.</w:t>
            </w:r>
          </w:p>
          <w:p w14:paraId="47C14DCD"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1174 руб.</w:t>
            </w:r>
          </w:p>
        </w:tc>
      </w:tr>
      <w:tr w:rsidR="0071696C" w:rsidRPr="002832FB" w14:paraId="18113FB9" w14:textId="77777777" w:rsidTr="0071696C">
        <w:trPr>
          <w:trHeight w:val="325"/>
        </w:trPr>
        <w:tc>
          <w:tcPr>
            <w:tcW w:w="4503" w:type="dxa"/>
            <w:tcBorders>
              <w:top w:val="single" w:sz="4" w:space="0" w:color="000000"/>
              <w:left w:val="single" w:sz="4" w:space="0" w:color="000000"/>
              <w:bottom w:val="single" w:sz="4" w:space="0" w:color="000000"/>
              <w:right w:val="single" w:sz="4" w:space="0" w:color="000000"/>
            </w:tcBorders>
          </w:tcPr>
          <w:p w14:paraId="720C042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N1 стандарт</w:t>
            </w:r>
          </w:p>
          <w:p w14:paraId="52089A9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N1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2F1FA33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N1 стандарт</w:t>
            </w:r>
          </w:p>
          <w:p w14:paraId="6BC65C2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N1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tc>
        <w:tc>
          <w:tcPr>
            <w:tcW w:w="2551" w:type="dxa"/>
            <w:tcBorders>
              <w:top w:val="single" w:sz="4" w:space="0" w:color="000000"/>
              <w:left w:val="single" w:sz="4" w:space="0" w:color="000000"/>
              <w:bottom w:val="single" w:sz="4" w:space="0" w:color="000000"/>
              <w:right w:val="single" w:sz="4" w:space="0" w:color="000000"/>
            </w:tcBorders>
          </w:tcPr>
          <w:p w14:paraId="33CB6F0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1E6F7EC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365EFE85" w14:textId="4880F216"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7556FB9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24FE064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1315 руб.</w:t>
            </w:r>
          </w:p>
          <w:p w14:paraId="40439D8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1397 руб.</w:t>
            </w:r>
          </w:p>
          <w:p w14:paraId="7CFFCFD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658 руб.</w:t>
            </w:r>
          </w:p>
          <w:p w14:paraId="7CD5259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699 руб.</w:t>
            </w:r>
          </w:p>
        </w:tc>
      </w:tr>
      <w:tr w:rsidR="0071696C" w:rsidRPr="002832FB" w14:paraId="1D950498" w14:textId="77777777" w:rsidTr="0071696C">
        <w:tc>
          <w:tcPr>
            <w:tcW w:w="4503" w:type="dxa"/>
            <w:tcBorders>
              <w:top w:val="single" w:sz="4" w:space="0" w:color="000000"/>
              <w:left w:val="single" w:sz="4" w:space="0" w:color="000000"/>
              <w:bottom w:val="single" w:sz="4" w:space="0" w:color="000000"/>
              <w:right w:val="single" w:sz="4" w:space="0" w:color="000000"/>
            </w:tcBorders>
          </w:tcPr>
          <w:p w14:paraId="68C6528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N2 стандарт</w:t>
            </w:r>
          </w:p>
          <w:p w14:paraId="1B58F95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N2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3F62081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N2 опасный груз</w:t>
            </w:r>
          </w:p>
          <w:p w14:paraId="2EDE69B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N2 стандарт</w:t>
            </w:r>
          </w:p>
          <w:p w14:paraId="258ABD9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N2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56982C7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N2 опасный груз</w:t>
            </w:r>
          </w:p>
        </w:tc>
        <w:tc>
          <w:tcPr>
            <w:tcW w:w="2551" w:type="dxa"/>
            <w:tcBorders>
              <w:top w:val="single" w:sz="4" w:space="0" w:color="000000"/>
              <w:left w:val="single" w:sz="4" w:space="0" w:color="000000"/>
              <w:bottom w:val="single" w:sz="4" w:space="0" w:color="000000"/>
              <w:right w:val="single" w:sz="4" w:space="0" w:color="000000"/>
            </w:tcBorders>
          </w:tcPr>
          <w:p w14:paraId="26EE863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79F62D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89FA5CD"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0FA87F3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4E244CD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61A4F6B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10991104"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2397 руб.</w:t>
            </w:r>
          </w:p>
          <w:p w14:paraId="5B2E6DB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2740 руб.</w:t>
            </w:r>
          </w:p>
          <w:p w14:paraId="1F33E637"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3120 руб.</w:t>
            </w:r>
          </w:p>
          <w:p w14:paraId="2513929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1198 руб.</w:t>
            </w:r>
          </w:p>
          <w:p w14:paraId="7AEA7C3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1370 руб.</w:t>
            </w:r>
          </w:p>
          <w:p w14:paraId="10AB7AD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1560 руб.</w:t>
            </w:r>
          </w:p>
        </w:tc>
      </w:tr>
      <w:tr w:rsidR="0071696C" w:rsidRPr="002832FB" w14:paraId="5DA80834" w14:textId="77777777" w:rsidTr="0071696C">
        <w:trPr>
          <w:trHeight w:val="341"/>
        </w:trPr>
        <w:tc>
          <w:tcPr>
            <w:tcW w:w="4503" w:type="dxa"/>
            <w:tcBorders>
              <w:top w:val="single" w:sz="4" w:space="0" w:color="000000"/>
              <w:left w:val="single" w:sz="4" w:space="0" w:color="000000"/>
              <w:bottom w:val="single" w:sz="4" w:space="0" w:color="000000"/>
              <w:right w:val="single" w:sz="4" w:space="0" w:color="000000"/>
            </w:tcBorders>
          </w:tcPr>
          <w:p w14:paraId="78DDF74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N3 стандарт</w:t>
            </w:r>
          </w:p>
          <w:p w14:paraId="7665857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N3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2FBDF22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N3 опасный груз</w:t>
            </w:r>
          </w:p>
          <w:p w14:paraId="24FEDC5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N3 стандарт</w:t>
            </w:r>
          </w:p>
          <w:p w14:paraId="6057D53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N3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249B702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N3 опасный груз</w:t>
            </w:r>
          </w:p>
        </w:tc>
        <w:tc>
          <w:tcPr>
            <w:tcW w:w="2551" w:type="dxa"/>
            <w:tcBorders>
              <w:top w:val="single" w:sz="4" w:space="0" w:color="000000"/>
              <w:left w:val="single" w:sz="4" w:space="0" w:color="000000"/>
              <w:bottom w:val="single" w:sz="4" w:space="0" w:color="000000"/>
              <w:right w:val="single" w:sz="4" w:space="0" w:color="000000"/>
            </w:tcBorders>
          </w:tcPr>
          <w:p w14:paraId="7A2970F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2DF787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721C504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433FB93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7EB1202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6C2BB30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6380611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2588 руб.</w:t>
            </w:r>
          </w:p>
          <w:p w14:paraId="4F18D2AB"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2968 руб.</w:t>
            </w:r>
          </w:p>
          <w:p w14:paraId="0656CFE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3348 руб.</w:t>
            </w:r>
          </w:p>
          <w:p w14:paraId="4B71917A"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1294 руб.</w:t>
            </w:r>
          </w:p>
          <w:p w14:paraId="5EE6CBA3"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1484 руб.</w:t>
            </w:r>
          </w:p>
          <w:p w14:paraId="571F0FA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1674 руб.</w:t>
            </w:r>
          </w:p>
        </w:tc>
      </w:tr>
      <w:tr w:rsidR="0071696C" w:rsidRPr="002832FB" w14:paraId="7CD14307" w14:textId="77777777" w:rsidTr="0071696C">
        <w:trPr>
          <w:trHeight w:val="289"/>
        </w:trPr>
        <w:tc>
          <w:tcPr>
            <w:tcW w:w="4503" w:type="dxa"/>
            <w:tcBorders>
              <w:top w:val="single" w:sz="4" w:space="0" w:color="000000"/>
              <w:left w:val="single" w:sz="4" w:space="0" w:color="000000"/>
              <w:bottom w:val="single" w:sz="4" w:space="0" w:color="000000"/>
              <w:right w:val="single" w:sz="4" w:space="0" w:color="000000"/>
            </w:tcBorders>
          </w:tcPr>
          <w:p w14:paraId="124F95E0"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Q3Q4 стандарт</w:t>
            </w:r>
          </w:p>
          <w:p w14:paraId="123563D5"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 xml:space="preserve">Категория Q3Q4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2543915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Категория Q3Q</w:t>
            </w:r>
            <w:proofErr w:type="gramStart"/>
            <w:r w:rsidRPr="002832FB">
              <w:rPr>
                <w:rFonts w:ascii="XO Thames" w:hAnsi="XO Thames"/>
                <w:sz w:val="20"/>
                <w:szCs w:val="13"/>
              </w:rPr>
              <w:t>4  опасный</w:t>
            </w:r>
            <w:proofErr w:type="gramEnd"/>
            <w:r w:rsidRPr="002832FB">
              <w:rPr>
                <w:rFonts w:ascii="XO Thames" w:hAnsi="XO Thames"/>
                <w:sz w:val="20"/>
                <w:szCs w:val="13"/>
              </w:rPr>
              <w:t xml:space="preserve"> груз</w:t>
            </w:r>
          </w:p>
          <w:p w14:paraId="2C2C4BF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Q3Q4 стандарт</w:t>
            </w:r>
          </w:p>
          <w:p w14:paraId="3A6C1362"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lastRenderedPageBreak/>
              <w:t>Повторный</w:t>
            </w:r>
            <w:r w:rsidRPr="002832FB">
              <w:rPr>
                <w:rFonts w:ascii="XO Thames" w:hAnsi="XO Thames"/>
                <w:sz w:val="20"/>
                <w:szCs w:val="13"/>
              </w:rPr>
              <w:t xml:space="preserve"> Категория Q3Q4 </w:t>
            </w:r>
            <w:proofErr w:type="spellStart"/>
            <w:r w:rsidRPr="002832FB">
              <w:rPr>
                <w:rFonts w:ascii="XO Thames" w:hAnsi="XO Thames"/>
                <w:sz w:val="20"/>
                <w:szCs w:val="13"/>
              </w:rPr>
              <w:t>специализир</w:t>
            </w:r>
            <w:proofErr w:type="spellEnd"/>
            <w:r w:rsidRPr="002832FB">
              <w:rPr>
                <w:rFonts w:ascii="XO Thames" w:hAnsi="XO Thames"/>
                <w:sz w:val="20"/>
                <w:szCs w:val="13"/>
              </w:rPr>
              <w:t>.</w:t>
            </w:r>
          </w:p>
          <w:p w14:paraId="5F3074B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b/>
                <w:bCs/>
                <w:sz w:val="20"/>
                <w:szCs w:val="13"/>
              </w:rPr>
              <w:t>Повторный</w:t>
            </w:r>
            <w:r w:rsidRPr="002832FB">
              <w:rPr>
                <w:rFonts w:ascii="XO Thames" w:hAnsi="XO Thames"/>
                <w:sz w:val="20"/>
                <w:szCs w:val="13"/>
              </w:rPr>
              <w:t xml:space="preserve"> Категория Q3Q4 опасный груз</w:t>
            </w:r>
          </w:p>
        </w:tc>
        <w:tc>
          <w:tcPr>
            <w:tcW w:w="2551" w:type="dxa"/>
            <w:tcBorders>
              <w:top w:val="single" w:sz="4" w:space="0" w:color="000000"/>
              <w:left w:val="single" w:sz="4" w:space="0" w:color="000000"/>
              <w:bottom w:val="single" w:sz="4" w:space="0" w:color="000000"/>
              <w:right w:val="single" w:sz="4" w:space="0" w:color="000000"/>
            </w:tcBorders>
          </w:tcPr>
          <w:p w14:paraId="60FA495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lastRenderedPageBreak/>
              <w:t>1 осмотр</w:t>
            </w:r>
          </w:p>
          <w:p w14:paraId="7CDCD65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3F18915E"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2C8D8610"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p w14:paraId="4C5CCF28"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lastRenderedPageBreak/>
              <w:t>1 осмотр</w:t>
            </w:r>
          </w:p>
          <w:p w14:paraId="1F8405FA"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 осмотр</w:t>
            </w:r>
          </w:p>
        </w:tc>
        <w:tc>
          <w:tcPr>
            <w:tcW w:w="2428" w:type="dxa"/>
            <w:tcBorders>
              <w:top w:val="single" w:sz="4" w:space="0" w:color="000000"/>
              <w:left w:val="single" w:sz="4" w:space="0" w:color="000000"/>
              <w:bottom w:val="single" w:sz="4" w:space="0" w:color="000000"/>
              <w:right w:val="single" w:sz="4" w:space="0" w:color="000000"/>
            </w:tcBorders>
          </w:tcPr>
          <w:p w14:paraId="26E6167F"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lastRenderedPageBreak/>
              <w:t>1676 руб.</w:t>
            </w:r>
          </w:p>
          <w:p w14:paraId="63F9D556"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1942 руб.</w:t>
            </w:r>
          </w:p>
          <w:p w14:paraId="027A1DDC"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2018 руб.</w:t>
            </w:r>
          </w:p>
          <w:p w14:paraId="21D83DB1"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838 руб.</w:t>
            </w:r>
          </w:p>
          <w:p w14:paraId="7FC36EB0"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lastRenderedPageBreak/>
              <w:t>971 руб.</w:t>
            </w:r>
          </w:p>
          <w:p w14:paraId="077A6069" w14:textId="77777777" w:rsidR="0071696C" w:rsidRPr="002832FB" w:rsidRDefault="0071696C" w:rsidP="0071696C">
            <w:pPr>
              <w:spacing w:line="240" w:lineRule="auto"/>
              <w:jc w:val="center"/>
              <w:rPr>
                <w:rFonts w:ascii="XO Thames" w:hAnsi="XO Thames"/>
                <w:sz w:val="20"/>
                <w:szCs w:val="13"/>
              </w:rPr>
            </w:pPr>
            <w:r w:rsidRPr="002832FB">
              <w:rPr>
                <w:rFonts w:ascii="XO Thames" w:hAnsi="XO Thames"/>
                <w:sz w:val="20"/>
                <w:szCs w:val="13"/>
              </w:rPr>
              <w:t>1009 руб.</w:t>
            </w:r>
          </w:p>
        </w:tc>
      </w:tr>
    </w:tbl>
    <w:p w14:paraId="59671275" w14:textId="623C091D" w:rsidR="0071696C" w:rsidRDefault="0071696C" w:rsidP="002832FB">
      <w:pPr>
        <w:spacing w:after="0" w:line="240" w:lineRule="auto"/>
        <w:rPr>
          <w:rFonts w:ascii="Times New Roman" w:hAnsi="Times New Roman"/>
        </w:rPr>
      </w:pPr>
    </w:p>
    <w:p w14:paraId="34368BFB" w14:textId="77777777" w:rsidR="0071696C" w:rsidRDefault="0071696C" w:rsidP="0071696C">
      <w:pPr>
        <w:spacing w:after="0" w:line="240" w:lineRule="auto"/>
        <w:ind w:left="6096"/>
        <w:jc w:val="right"/>
        <w:rPr>
          <w:rFonts w:ascii="Times New Roman" w:hAnsi="Times New Roman"/>
        </w:rPr>
      </w:pPr>
    </w:p>
    <w:tbl>
      <w:tblPr>
        <w:tblW w:w="10421" w:type="dxa"/>
        <w:tblLayout w:type="fixed"/>
        <w:tblLook w:val="04A0" w:firstRow="1" w:lastRow="0" w:firstColumn="1" w:lastColumn="0" w:noHBand="0" w:noVBand="1"/>
      </w:tblPr>
      <w:tblGrid>
        <w:gridCol w:w="5069"/>
        <w:gridCol w:w="5352"/>
      </w:tblGrid>
      <w:tr w:rsidR="0071696C" w14:paraId="0689A0A9" w14:textId="77777777" w:rsidTr="001A5FE7">
        <w:tc>
          <w:tcPr>
            <w:tcW w:w="5069" w:type="dxa"/>
            <w:shd w:val="clear" w:color="auto" w:fill="auto"/>
          </w:tcPr>
          <w:p w14:paraId="22ADE536" w14:textId="77777777" w:rsidR="0071696C" w:rsidRDefault="0071696C" w:rsidP="001A5FE7">
            <w:pPr>
              <w:pStyle w:val="ConsPlusCell0"/>
              <w:rPr>
                <w:rFonts w:ascii="XO Thames" w:hAnsi="XO Thames"/>
                <w:sz w:val="22"/>
              </w:rPr>
            </w:pPr>
            <w:r>
              <w:rPr>
                <w:rFonts w:ascii="XO Thames" w:hAnsi="XO Thames"/>
                <w:b/>
                <w:sz w:val="22"/>
              </w:rPr>
              <w:t>Исполнитель:</w:t>
            </w:r>
          </w:p>
          <w:p w14:paraId="244B8F04" w14:textId="77777777" w:rsidR="00DB1AAC" w:rsidRDefault="00DB1AAC" w:rsidP="00DB1AAC">
            <w:pPr>
              <w:pStyle w:val="ConsPlusCell0"/>
              <w:rPr>
                <w:rFonts w:ascii="XO Thames" w:hAnsi="XO Thames"/>
                <w:sz w:val="22"/>
              </w:rPr>
            </w:pPr>
            <w:r>
              <w:rPr>
                <w:rFonts w:ascii="XO Thames" w:hAnsi="XO Thames"/>
                <w:sz w:val="22"/>
              </w:rPr>
              <w:t>ИП «</w:t>
            </w:r>
            <w:r w:rsidRPr="00DB1AAC">
              <w:rPr>
                <w:rFonts w:ascii="XO Thames" w:hAnsi="XO Thames"/>
                <w:sz w:val="22"/>
              </w:rPr>
              <w:t>Савченко Валерий Михайлович</w:t>
            </w:r>
            <w:r>
              <w:rPr>
                <w:rFonts w:ascii="XO Thames" w:hAnsi="XO Thames"/>
                <w:sz w:val="22"/>
              </w:rPr>
              <w:t>».</w:t>
            </w:r>
          </w:p>
          <w:p w14:paraId="01BA4DF2" w14:textId="77777777" w:rsidR="00DB1AAC" w:rsidRDefault="00DB1AAC" w:rsidP="00DB1AAC">
            <w:pPr>
              <w:pStyle w:val="ConsPlusCell0"/>
              <w:rPr>
                <w:rFonts w:ascii="XO Thames" w:hAnsi="XO Thames"/>
                <w:sz w:val="22"/>
              </w:rPr>
            </w:pPr>
            <w:r>
              <w:rPr>
                <w:rFonts w:ascii="XO Thames" w:hAnsi="XO Thames"/>
                <w:sz w:val="22"/>
              </w:rPr>
              <w:t xml:space="preserve">ИНН </w:t>
            </w:r>
            <w:r w:rsidRPr="00DB1AAC">
              <w:rPr>
                <w:rFonts w:ascii="XO Thames" w:hAnsi="XO Thames"/>
                <w:sz w:val="22"/>
              </w:rPr>
              <w:t>261700470173</w:t>
            </w:r>
          </w:p>
          <w:p w14:paraId="634CE6F2" w14:textId="77777777" w:rsidR="00DB1AAC" w:rsidRDefault="00DB1AAC" w:rsidP="00DB1AAC">
            <w:pPr>
              <w:pStyle w:val="ConsPlusCell0"/>
              <w:rPr>
                <w:rFonts w:ascii="XO Thames" w:hAnsi="XO Thames"/>
                <w:sz w:val="22"/>
              </w:rPr>
            </w:pPr>
            <w:r>
              <w:rPr>
                <w:rFonts w:ascii="XO Thames" w:hAnsi="XO Thames"/>
                <w:sz w:val="22"/>
              </w:rPr>
              <w:t xml:space="preserve">ОГРН </w:t>
            </w:r>
            <w:r w:rsidRPr="00DB1AAC">
              <w:rPr>
                <w:rFonts w:ascii="XO Thames" w:hAnsi="XO Thames"/>
                <w:sz w:val="22"/>
              </w:rPr>
              <w:t>304264314800171</w:t>
            </w:r>
          </w:p>
          <w:p w14:paraId="1844CE4D" w14:textId="77777777" w:rsidR="00DB1AAC" w:rsidRDefault="00DB1AAC" w:rsidP="00DB1AAC">
            <w:pPr>
              <w:pStyle w:val="ConsPlusCell0"/>
              <w:rPr>
                <w:rFonts w:ascii="XO Thames" w:hAnsi="XO Thames"/>
                <w:sz w:val="22"/>
              </w:rPr>
            </w:pPr>
            <w:r>
              <w:rPr>
                <w:rFonts w:ascii="XO Thames" w:hAnsi="XO Thames"/>
                <w:sz w:val="22"/>
              </w:rPr>
              <w:t xml:space="preserve">356530, Ставропольский край, г. Светлоград, </w:t>
            </w:r>
          </w:p>
          <w:p w14:paraId="22AB182C" w14:textId="77777777" w:rsidR="00DB1AAC" w:rsidRDefault="00DB1AAC" w:rsidP="00DB1AAC">
            <w:pPr>
              <w:pStyle w:val="ConsPlusCell0"/>
              <w:rPr>
                <w:rFonts w:ascii="XO Thames" w:hAnsi="XO Thames"/>
                <w:sz w:val="22"/>
              </w:rPr>
            </w:pPr>
            <w:r>
              <w:rPr>
                <w:rFonts w:ascii="XO Thames" w:hAnsi="XO Thames"/>
                <w:sz w:val="22"/>
              </w:rPr>
              <w:t xml:space="preserve">ул. </w:t>
            </w:r>
            <w:r w:rsidRPr="00DB1AAC">
              <w:rPr>
                <w:rFonts w:ascii="XO Thames" w:hAnsi="XO Thames"/>
                <w:sz w:val="22"/>
              </w:rPr>
              <w:t>Транспортная</w:t>
            </w:r>
            <w:r>
              <w:rPr>
                <w:rFonts w:ascii="XO Thames" w:hAnsi="XO Thames"/>
                <w:sz w:val="22"/>
              </w:rPr>
              <w:t xml:space="preserve">, 23 </w:t>
            </w:r>
          </w:p>
          <w:p w14:paraId="18CB0C4E" w14:textId="77777777" w:rsidR="00DB1AAC" w:rsidRDefault="00DB1AAC" w:rsidP="00DB1AAC">
            <w:pPr>
              <w:pStyle w:val="ConsPlusCell0"/>
              <w:rPr>
                <w:rFonts w:ascii="XO Thames" w:hAnsi="XO Thames"/>
                <w:sz w:val="22"/>
              </w:rPr>
            </w:pPr>
            <w:r>
              <w:rPr>
                <w:rFonts w:ascii="XO Thames" w:hAnsi="XO Thames"/>
                <w:sz w:val="22"/>
              </w:rPr>
              <w:t xml:space="preserve">р/с </w:t>
            </w:r>
            <w:r w:rsidRPr="00DB1AAC">
              <w:rPr>
                <w:rFonts w:ascii="XO Thames" w:hAnsi="XO Thames"/>
                <w:sz w:val="22"/>
              </w:rPr>
              <w:t>40802810360190100256</w:t>
            </w:r>
          </w:p>
          <w:p w14:paraId="40A3C847" w14:textId="77777777" w:rsidR="00DB1AAC" w:rsidRDefault="00DB1AAC" w:rsidP="00DB1AAC">
            <w:pPr>
              <w:pStyle w:val="ConsPlusCell0"/>
              <w:rPr>
                <w:rFonts w:ascii="XO Thames" w:hAnsi="XO Thames"/>
                <w:sz w:val="22"/>
              </w:rPr>
            </w:pPr>
            <w:r w:rsidRPr="00DB1AAC">
              <w:rPr>
                <w:rFonts w:ascii="XO Thames" w:hAnsi="XO Thames"/>
                <w:sz w:val="22"/>
              </w:rPr>
              <w:t>ОТДЕЛЕНИЕ №5230 СБЕРБАНКА РОССИИ г. Ставрополь</w:t>
            </w:r>
          </w:p>
          <w:p w14:paraId="6647319E" w14:textId="77777777" w:rsidR="00DB1AAC" w:rsidRDefault="00DB1AAC" w:rsidP="00DB1AAC">
            <w:pPr>
              <w:pStyle w:val="ConsPlusCell0"/>
              <w:rPr>
                <w:rFonts w:ascii="XO Thames" w:hAnsi="XO Thames"/>
                <w:sz w:val="22"/>
              </w:rPr>
            </w:pPr>
            <w:r>
              <w:rPr>
                <w:rFonts w:ascii="XO Thames" w:hAnsi="XO Thames"/>
                <w:sz w:val="22"/>
              </w:rPr>
              <w:t xml:space="preserve">к/с </w:t>
            </w:r>
            <w:r w:rsidRPr="00DB1AAC">
              <w:rPr>
                <w:rFonts w:ascii="XO Thames" w:hAnsi="XO Thames"/>
                <w:sz w:val="22"/>
              </w:rPr>
              <w:t>30101810907020000615</w:t>
            </w:r>
          </w:p>
          <w:p w14:paraId="544774D5" w14:textId="77777777" w:rsidR="00DB1AAC" w:rsidRDefault="00DB1AAC" w:rsidP="00DB1AAC">
            <w:pPr>
              <w:pStyle w:val="ConsPlusCell0"/>
              <w:rPr>
                <w:rFonts w:ascii="XO Thames" w:hAnsi="XO Thames"/>
                <w:sz w:val="22"/>
              </w:rPr>
            </w:pPr>
            <w:r>
              <w:rPr>
                <w:rFonts w:ascii="XO Thames" w:hAnsi="XO Thames"/>
                <w:sz w:val="22"/>
              </w:rPr>
              <w:t xml:space="preserve">БИК </w:t>
            </w:r>
            <w:r w:rsidRPr="00DB1AAC">
              <w:rPr>
                <w:rFonts w:ascii="XO Thames" w:hAnsi="XO Thames"/>
                <w:sz w:val="22"/>
              </w:rPr>
              <w:t>040702615</w:t>
            </w:r>
          </w:p>
          <w:p w14:paraId="1DB2E63D" w14:textId="1A54D0FF" w:rsidR="0071696C" w:rsidRDefault="00DB1AAC" w:rsidP="001A5FE7">
            <w:pPr>
              <w:pStyle w:val="ConsPlusCell0"/>
              <w:rPr>
                <w:rFonts w:ascii="XO Thames" w:hAnsi="XO Thames"/>
                <w:sz w:val="22"/>
              </w:rPr>
            </w:pPr>
            <w:r>
              <w:rPr>
                <w:rFonts w:ascii="XO Thames" w:hAnsi="XO Thames"/>
                <w:sz w:val="22"/>
              </w:rPr>
              <w:t xml:space="preserve">Тел./факс: </w:t>
            </w:r>
            <w:r w:rsidRPr="00DB1AAC">
              <w:rPr>
                <w:rFonts w:ascii="XO Thames" w:hAnsi="XO Thames"/>
                <w:sz w:val="22"/>
              </w:rPr>
              <w:t>+7 (962) 009</w:t>
            </w:r>
            <w:r>
              <w:rPr>
                <w:rFonts w:ascii="XO Thames" w:hAnsi="XO Thames"/>
                <w:sz w:val="22"/>
              </w:rPr>
              <w:t>-</w:t>
            </w:r>
            <w:r w:rsidRPr="00DB1AAC">
              <w:rPr>
                <w:rFonts w:ascii="XO Thames" w:hAnsi="XO Thames"/>
                <w:sz w:val="22"/>
              </w:rPr>
              <w:t>73</w:t>
            </w:r>
            <w:r>
              <w:rPr>
                <w:rFonts w:ascii="XO Thames" w:hAnsi="XO Thames"/>
                <w:sz w:val="22"/>
              </w:rPr>
              <w:t>-</w:t>
            </w:r>
            <w:r w:rsidRPr="00DB1AAC">
              <w:rPr>
                <w:rFonts w:ascii="XO Thames" w:hAnsi="XO Thames"/>
                <w:sz w:val="22"/>
              </w:rPr>
              <w:t>33</w:t>
            </w:r>
          </w:p>
          <w:p w14:paraId="42E29503" w14:textId="77777777" w:rsidR="00DB1AAC" w:rsidRDefault="00DB1AAC" w:rsidP="001A5FE7">
            <w:pPr>
              <w:pStyle w:val="ConsPlusCell0"/>
              <w:rPr>
                <w:rFonts w:ascii="XO Thames" w:hAnsi="XO Thames"/>
                <w:sz w:val="22"/>
              </w:rPr>
            </w:pPr>
          </w:p>
          <w:p w14:paraId="7337749E" w14:textId="77777777" w:rsidR="0071696C" w:rsidRDefault="0071696C" w:rsidP="001A5FE7">
            <w:pPr>
              <w:pStyle w:val="ConsPlusCell0"/>
              <w:rPr>
                <w:rFonts w:ascii="XO Thames" w:hAnsi="XO Thames"/>
                <w:sz w:val="22"/>
              </w:rPr>
            </w:pPr>
          </w:p>
          <w:p w14:paraId="3181D606" w14:textId="77777777" w:rsidR="0071696C" w:rsidRDefault="0071696C" w:rsidP="001A5FE7">
            <w:pPr>
              <w:pStyle w:val="ConsPlusCell0"/>
              <w:rPr>
                <w:rFonts w:ascii="XO Thames" w:hAnsi="XO Thames"/>
                <w:sz w:val="22"/>
              </w:rPr>
            </w:pPr>
            <w:r>
              <w:rPr>
                <w:rFonts w:ascii="XO Thames" w:hAnsi="XO Thames"/>
                <w:sz w:val="22"/>
              </w:rPr>
              <w:t>Директор по развитию</w:t>
            </w:r>
          </w:p>
          <w:p w14:paraId="5CFC6B23" w14:textId="77777777" w:rsidR="0071696C" w:rsidRDefault="0071696C" w:rsidP="001A5FE7">
            <w:pPr>
              <w:pStyle w:val="ConsPlusCell0"/>
              <w:rPr>
                <w:rFonts w:ascii="XO Thames" w:hAnsi="XO Thames"/>
                <w:sz w:val="22"/>
              </w:rPr>
            </w:pPr>
          </w:p>
          <w:p w14:paraId="5AA6F814" w14:textId="77777777" w:rsidR="0071696C" w:rsidRDefault="0071696C" w:rsidP="001A5FE7">
            <w:pPr>
              <w:pStyle w:val="ConsPlusCell0"/>
              <w:rPr>
                <w:rFonts w:ascii="XO Thames" w:hAnsi="XO Thames"/>
                <w:sz w:val="22"/>
              </w:rPr>
            </w:pPr>
          </w:p>
          <w:p w14:paraId="5287F35A" w14:textId="35EBBEF6" w:rsidR="0071696C" w:rsidRDefault="0071696C" w:rsidP="001A5FE7">
            <w:pPr>
              <w:pStyle w:val="ConsPlusCell0"/>
              <w:rPr>
                <w:rFonts w:ascii="XO Thames" w:hAnsi="XO Thames"/>
                <w:sz w:val="22"/>
              </w:rPr>
            </w:pPr>
            <w:r>
              <w:rPr>
                <w:rFonts w:ascii="XO Thames" w:hAnsi="XO Thames"/>
                <w:sz w:val="22"/>
              </w:rPr>
              <w:t xml:space="preserve">______________________/ </w:t>
            </w:r>
            <w:r w:rsidR="00DB1AAC" w:rsidRPr="00DB1AAC">
              <w:rPr>
                <w:rFonts w:ascii="XO Thames" w:hAnsi="XO Thames"/>
                <w:sz w:val="22"/>
              </w:rPr>
              <w:t>Савченко</w:t>
            </w:r>
            <w:r w:rsidR="00DB1AAC">
              <w:rPr>
                <w:rFonts w:ascii="XO Thames" w:hAnsi="XO Thames"/>
                <w:sz w:val="22"/>
              </w:rPr>
              <w:t xml:space="preserve"> В.М</w:t>
            </w:r>
            <w:r>
              <w:rPr>
                <w:rFonts w:ascii="XO Thames" w:hAnsi="XO Thames"/>
                <w:sz w:val="22"/>
              </w:rPr>
              <w:t>./</w:t>
            </w:r>
          </w:p>
          <w:p w14:paraId="448FA69A" w14:textId="77777777" w:rsidR="0071696C" w:rsidRDefault="0071696C" w:rsidP="001A5FE7">
            <w:pPr>
              <w:pStyle w:val="ConsPlusCell0"/>
              <w:rPr>
                <w:rFonts w:ascii="XO Thames" w:hAnsi="XO Thames"/>
                <w:sz w:val="22"/>
              </w:rPr>
            </w:pPr>
            <w:r>
              <w:rPr>
                <w:rFonts w:ascii="XO Thames" w:hAnsi="XO Thames"/>
                <w:sz w:val="22"/>
              </w:rPr>
              <w:t xml:space="preserve">     М.П.</w:t>
            </w:r>
          </w:p>
        </w:tc>
        <w:tc>
          <w:tcPr>
            <w:tcW w:w="5351" w:type="dxa"/>
            <w:shd w:val="clear" w:color="auto" w:fill="auto"/>
          </w:tcPr>
          <w:p w14:paraId="55F732CB" w14:textId="77777777" w:rsidR="0071696C" w:rsidRDefault="0071696C" w:rsidP="001A5FE7">
            <w:pPr>
              <w:pStyle w:val="ConsPlusCell0"/>
              <w:rPr>
                <w:rFonts w:ascii="XO Thames" w:hAnsi="XO Thames"/>
                <w:sz w:val="22"/>
              </w:rPr>
            </w:pPr>
          </w:p>
          <w:p w14:paraId="07646F37" w14:textId="77777777" w:rsidR="0071696C" w:rsidRDefault="0071696C" w:rsidP="001A5FE7">
            <w:pPr>
              <w:pStyle w:val="ConsPlusCell0"/>
              <w:rPr>
                <w:rFonts w:ascii="XO Thames" w:hAnsi="XO Thames"/>
                <w:sz w:val="22"/>
              </w:rPr>
            </w:pPr>
            <w:r>
              <w:rPr>
                <w:rFonts w:ascii="XO Thames" w:hAnsi="XO Thames"/>
                <w:sz w:val="22"/>
              </w:rPr>
              <w:t xml:space="preserve"> </w:t>
            </w:r>
          </w:p>
          <w:p w14:paraId="330B3FD0" w14:textId="77777777" w:rsidR="0071696C" w:rsidRDefault="0071696C" w:rsidP="001A5FE7">
            <w:pPr>
              <w:pStyle w:val="ConsPlusCell0"/>
              <w:rPr>
                <w:rFonts w:ascii="XO Thames" w:hAnsi="XO Thames"/>
                <w:sz w:val="22"/>
              </w:rPr>
            </w:pPr>
          </w:p>
          <w:p w14:paraId="519BD631" w14:textId="77777777" w:rsidR="0071696C" w:rsidRDefault="0071696C" w:rsidP="001A5FE7">
            <w:pPr>
              <w:pStyle w:val="ConsPlusCell0"/>
              <w:rPr>
                <w:rFonts w:ascii="XO Thames" w:hAnsi="XO Thames"/>
                <w:sz w:val="22"/>
              </w:rPr>
            </w:pPr>
          </w:p>
          <w:p w14:paraId="62750884" w14:textId="77777777" w:rsidR="0071696C" w:rsidRDefault="0071696C" w:rsidP="001A5FE7">
            <w:pPr>
              <w:pStyle w:val="ConsPlusCell0"/>
              <w:rPr>
                <w:rFonts w:ascii="XO Thames" w:hAnsi="XO Thames"/>
                <w:sz w:val="22"/>
              </w:rPr>
            </w:pPr>
          </w:p>
          <w:p w14:paraId="3ED48D50" w14:textId="77777777" w:rsidR="0071696C" w:rsidRDefault="0071696C" w:rsidP="001A5FE7">
            <w:pPr>
              <w:pStyle w:val="ConsPlusCell0"/>
              <w:rPr>
                <w:rFonts w:ascii="XO Thames" w:hAnsi="XO Thames"/>
                <w:sz w:val="22"/>
              </w:rPr>
            </w:pPr>
          </w:p>
          <w:p w14:paraId="7B3E1C56" w14:textId="77777777" w:rsidR="0071696C" w:rsidRDefault="0071696C" w:rsidP="001A5FE7">
            <w:pPr>
              <w:pStyle w:val="ConsPlusCell0"/>
              <w:rPr>
                <w:rFonts w:ascii="XO Thames" w:hAnsi="XO Thames"/>
                <w:sz w:val="22"/>
              </w:rPr>
            </w:pPr>
          </w:p>
          <w:p w14:paraId="18D20D20" w14:textId="77777777" w:rsidR="0071696C" w:rsidRDefault="0071696C" w:rsidP="001A5FE7">
            <w:pPr>
              <w:pStyle w:val="ConsPlusCell0"/>
              <w:rPr>
                <w:rFonts w:ascii="XO Thames" w:hAnsi="XO Thames"/>
                <w:sz w:val="22"/>
              </w:rPr>
            </w:pPr>
          </w:p>
          <w:p w14:paraId="4D4E3E18" w14:textId="77777777" w:rsidR="0071696C" w:rsidRDefault="0071696C" w:rsidP="001A5FE7">
            <w:pPr>
              <w:pStyle w:val="ConsPlusCell0"/>
              <w:rPr>
                <w:rFonts w:ascii="XO Thames" w:hAnsi="XO Thames"/>
                <w:sz w:val="22"/>
              </w:rPr>
            </w:pPr>
          </w:p>
          <w:p w14:paraId="4DB104C5" w14:textId="77777777" w:rsidR="0071696C" w:rsidRDefault="0071696C" w:rsidP="001A5FE7">
            <w:pPr>
              <w:pStyle w:val="ConsPlusCell0"/>
              <w:rPr>
                <w:rFonts w:ascii="XO Thames" w:hAnsi="XO Thames"/>
                <w:sz w:val="22"/>
              </w:rPr>
            </w:pPr>
          </w:p>
          <w:p w14:paraId="1B10E28B" w14:textId="77777777" w:rsidR="0071696C" w:rsidRDefault="0071696C" w:rsidP="001A5FE7">
            <w:pPr>
              <w:pStyle w:val="ConsPlusCell0"/>
              <w:rPr>
                <w:rFonts w:ascii="XO Thames" w:hAnsi="XO Thames"/>
                <w:sz w:val="22"/>
              </w:rPr>
            </w:pPr>
          </w:p>
          <w:p w14:paraId="71CFB454" w14:textId="77777777" w:rsidR="0071696C" w:rsidRDefault="0071696C" w:rsidP="001A5FE7">
            <w:pPr>
              <w:pStyle w:val="ConsPlusCell0"/>
              <w:rPr>
                <w:rFonts w:ascii="XO Thames" w:hAnsi="XO Thames"/>
                <w:sz w:val="22"/>
              </w:rPr>
            </w:pPr>
          </w:p>
          <w:p w14:paraId="4845DF72" w14:textId="77777777" w:rsidR="0071696C" w:rsidRDefault="0071696C" w:rsidP="001A5FE7">
            <w:pPr>
              <w:pStyle w:val="ConsPlusCell0"/>
              <w:rPr>
                <w:rFonts w:ascii="XO Thames" w:hAnsi="XO Thames"/>
                <w:sz w:val="22"/>
              </w:rPr>
            </w:pPr>
          </w:p>
          <w:p w14:paraId="3B99E5AA" w14:textId="77777777" w:rsidR="0071696C" w:rsidRDefault="0071696C" w:rsidP="001A5FE7">
            <w:pPr>
              <w:pStyle w:val="ConsPlusCell0"/>
              <w:rPr>
                <w:rFonts w:ascii="XO Thames" w:hAnsi="XO Thames"/>
                <w:sz w:val="22"/>
              </w:rPr>
            </w:pPr>
          </w:p>
          <w:p w14:paraId="1A0C8F04" w14:textId="77777777" w:rsidR="0071696C" w:rsidRDefault="0071696C" w:rsidP="001A5FE7">
            <w:pPr>
              <w:pStyle w:val="ConsPlusCell0"/>
              <w:rPr>
                <w:rFonts w:ascii="XO Thames" w:hAnsi="XO Thames"/>
                <w:sz w:val="22"/>
              </w:rPr>
            </w:pPr>
          </w:p>
          <w:p w14:paraId="6ED74146" w14:textId="77777777" w:rsidR="0071696C" w:rsidRDefault="0071696C" w:rsidP="001A5FE7">
            <w:pPr>
              <w:pStyle w:val="ConsPlusCell0"/>
              <w:rPr>
                <w:rFonts w:ascii="XO Thames" w:hAnsi="XO Thames"/>
                <w:sz w:val="22"/>
              </w:rPr>
            </w:pPr>
          </w:p>
          <w:p w14:paraId="52F01CCE" w14:textId="77777777" w:rsidR="0071696C" w:rsidRDefault="0071696C" w:rsidP="001A5FE7">
            <w:pPr>
              <w:pStyle w:val="ConsPlusCell0"/>
              <w:rPr>
                <w:rFonts w:ascii="XO Thames" w:hAnsi="XO Thames"/>
                <w:sz w:val="22"/>
              </w:rPr>
            </w:pPr>
          </w:p>
          <w:p w14:paraId="608DE6C5" w14:textId="77777777" w:rsidR="0071696C" w:rsidRDefault="0071696C" w:rsidP="001A5FE7">
            <w:pPr>
              <w:pStyle w:val="ConsPlusCell0"/>
              <w:rPr>
                <w:rFonts w:ascii="XO Thames" w:hAnsi="XO Thames"/>
                <w:sz w:val="22"/>
              </w:rPr>
            </w:pPr>
            <w:r>
              <w:rPr>
                <w:rFonts w:ascii="XO Thames" w:hAnsi="XO Thames"/>
                <w:sz w:val="22"/>
              </w:rPr>
              <w:t>_________________________/ __. __. ___________/</w:t>
            </w:r>
          </w:p>
          <w:p w14:paraId="3EDB0EE6" w14:textId="77777777" w:rsidR="0071696C" w:rsidRDefault="0071696C" w:rsidP="001A5FE7">
            <w:pPr>
              <w:pStyle w:val="ConsPlusCell0"/>
              <w:rPr>
                <w:rFonts w:ascii="XO Thames" w:hAnsi="XO Thames"/>
                <w:sz w:val="22"/>
              </w:rPr>
            </w:pPr>
            <w:r>
              <w:rPr>
                <w:rFonts w:ascii="XO Thames" w:hAnsi="XO Thames"/>
                <w:sz w:val="22"/>
              </w:rPr>
              <w:t xml:space="preserve">     М.П.</w:t>
            </w:r>
          </w:p>
          <w:p w14:paraId="74D766A4" w14:textId="77777777" w:rsidR="0071696C" w:rsidRDefault="0071696C" w:rsidP="001A5FE7">
            <w:pPr>
              <w:pStyle w:val="ConsPlusCell0"/>
              <w:rPr>
                <w:rFonts w:ascii="XO Thames" w:hAnsi="XO Thames"/>
                <w:sz w:val="22"/>
              </w:rPr>
            </w:pPr>
          </w:p>
        </w:tc>
      </w:tr>
    </w:tbl>
    <w:p w14:paraId="3A5B028A" w14:textId="77777777" w:rsidR="00F87B24" w:rsidRDefault="00F87B24">
      <w:pPr>
        <w:spacing w:after="0" w:line="240" w:lineRule="auto"/>
        <w:rPr>
          <w:rFonts w:ascii="XO Thames" w:hAnsi="XO Thames"/>
        </w:rPr>
      </w:pPr>
    </w:p>
    <w:sectPr w:rsidR="00F87B24">
      <w:pgSz w:w="11906" w:h="16838"/>
      <w:pgMar w:top="568" w:right="567" w:bottom="426"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Mangal"/>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Courier New">
    <w:panose1 w:val="02070309020205020404"/>
    <w:charset w:val="CC"/>
    <w:family w:val="modern"/>
    <w:pitch w:val="fixed"/>
    <w:sig w:usb0="E0002EFF" w:usb1="C0007843" w:usb2="00000009" w:usb3="00000000" w:csb0="000001FF" w:csb1="00000000"/>
  </w:font>
  <w:font w:name="PT Astra Serif">
    <w:altName w:val="Arial"/>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24"/>
    <w:rsid w:val="002832FB"/>
    <w:rsid w:val="0071696C"/>
    <w:rsid w:val="00DB1AAC"/>
    <w:rsid w:val="00F87B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DB10"/>
  <w15:docId w15:val="{FA906600-6F08-BF46-929A-8F4F16EE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sz w:val="22"/>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a3">
    <w:name w:val="Текст выноски Знак"/>
    <w:link w:val="a4"/>
    <w:qFormat/>
    <w:rPr>
      <w:rFonts w:ascii="Tahoma" w:hAnsi="Tahoma"/>
      <w:sz w:val="16"/>
    </w:rPr>
  </w:style>
  <w:style w:type="character" w:customStyle="1" w:styleId="10">
    <w:name w:val="Без интервала Знак1"/>
    <w:link w:val="a5"/>
    <w:qFormat/>
    <w:rPr>
      <w:color w:val="000000"/>
      <w:sz w:val="24"/>
    </w:rPr>
  </w:style>
  <w:style w:type="character" w:customStyle="1" w:styleId="11">
    <w:name w:val="Текст выноски Знак1"/>
    <w:link w:val="a6"/>
    <w:qFormat/>
    <w:rPr>
      <w:rFonts w:ascii="Tahoma" w:hAnsi="Tahoma"/>
      <w:sz w:val="16"/>
    </w:rPr>
  </w:style>
  <w:style w:type="character" w:customStyle="1" w:styleId="12">
    <w:name w:val="Основной шрифт абзаца1"/>
    <w:link w:val="13"/>
    <w:qFormat/>
  </w:style>
  <w:style w:type="character" w:customStyle="1" w:styleId="Endnote">
    <w:name w:val="Endnote"/>
    <w:link w:val="Endnote0"/>
    <w:qFormat/>
    <w:rPr>
      <w:rFonts w:ascii="XO Thames" w:hAnsi="XO Thames"/>
      <w:sz w:val="22"/>
    </w:rPr>
  </w:style>
  <w:style w:type="character" w:customStyle="1" w:styleId="31">
    <w:name w:val="Заголовок 31"/>
    <w:qFormat/>
    <w:rPr>
      <w:rFonts w:ascii="XO Thames" w:hAnsi="XO Thames"/>
      <w:b/>
      <w:sz w:val="26"/>
    </w:rPr>
  </w:style>
  <w:style w:type="character" w:customStyle="1" w:styleId="a7">
    <w:name w:val="Без интервала Знак"/>
    <w:link w:val="a8"/>
    <w:qFormat/>
    <w:rPr>
      <w:rFonts w:ascii="Times New Roman" w:hAnsi="Times New Roman"/>
      <w:color w:val="000000"/>
      <w:sz w:val="24"/>
    </w:rPr>
  </w:style>
  <w:style w:type="character" w:customStyle="1" w:styleId="a9">
    <w:name w:val="Содержимое таблицы"/>
    <w:link w:val="aa"/>
    <w:qFormat/>
  </w:style>
  <w:style w:type="character" w:customStyle="1" w:styleId="Contents3">
    <w:name w:val="Contents 3"/>
    <w:qFormat/>
    <w:rPr>
      <w:rFonts w:ascii="XO Thames" w:hAnsi="XO Thames"/>
      <w:sz w:val="28"/>
    </w:rPr>
  </w:style>
  <w:style w:type="character" w:customStyle="1" w:styleId="ConsPlusCell">
    <w:name w:val="ConsPlusCell"/>
    <w:link w:val="ConsPlusCell0"/>
    <w:qFormat/>
    <w:rPr>
      <w:rFonts w:ascii="Arial" w:hAnsi="Arial"/>
    </w:rPr>
  </w:style>
  <w:style w:type="character" w:customStyle="1" w:styleId="51">
    <w:name w:val="Заголовок 51"/>
    <w:qFormat/>
    <w:rPr>
      <w:rFonts w:ascii="XO Thames" w:hAnsi="XO Thames"/>
      <w:b/>
      <w:sz w:val="22"/>
    </w:rPr>
  </w:style>
  <w:style w:type="character" w:customStyle="1" w:styleId="110">
    <w:name w:val="Заголовок 11"/>
    <w:qFormat/>
    <w:rPr>
      <w:rFonts w:ascii="XO Thames" w:hAnsi="XO Thames"/>
      <w:b/>
      <w:sz w:val="32"/>
    </w:rPr>
  </w:style>
  <w:style w:type="character" w:styleId="ab">
    <w:name w:val="Hyperlink"/>
    <w:rPr>
      <w:color w:val="0000FF"/>
      <w:u w:val="single"/>
    </w:rPr>
  </w:style>
  <w:style w:type="character" w:customStyle="1" w:styleId="Footnote">
    <w:name w:val="Footnote"/>
    <w:link w:val="Footnote0"/>
    <w:qFormat/>
    <w:rPr>
      <w:rFonts w:ascii="XO Thames" w:hAnsi="XO Thames"/>
      <w:sz w:val="22"/>
    </w:rPr>
  </w:style>
  <w:style w:type="character" w:customStyle="1" w:styleId="Contents1">
    <w:name w:val="Contents 1"/>
    <w:qFormat/>
    <w:rPr>
      <w:rFonts w:ascii="XO Thames" w:hAnsi="XO Thames"/>
      <w:b/>
      <w:sz w:val="28"/>
    </w:rPr>
  </w:style>
  <w:style w:type="character" w:customStyle="1" w:styleId="14">
    <w:name w:val="Заголовок1"/>
    <w:link w:val="15"/>
    <w:qFormat/>
    <w:rPr>
      <w:rFonts w:ascii="Liberation Sans" w:hAnsi="Liberation Sans"/>
      <w:sz w:val="28"/>
    </w:rPr>
  </w:style>
  <w:style w:type="character" w:customStyle="1" w:styleId="HeaderandFooter">
    <w:name w:val="Header and Footer"/>
    <w:qFormat/>
    <w:rPr>
      <w:rFonts w:ascii="XO Thames" w:hAnsi="XO Thames"/>
      <w:sz w:val="28"/>
    </w:rPr>
  </w:style>
  <w:style w:type="character" w:customStyle="1" w:styleId="16">
    <w:name w:val="Список1"/>
    <w:basedOn w:val="Textbody"/>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ac">
    <w:name w:val="Заголовок таблицы"/>
    <w:basedOn w:val="a9"/>
    <w:link w:val="ad"/>
    <w:qFormat/>
    <w:rPr>
      <w:b/>
    </w:rPr>
  </w:style>
  <w:style w:type="character" w:customStyle="1" w:styleId="Textbody">
    <w:name w:val="Text body"/>
    <w:qFormat/>
  </w:style>
  <w:style w:type="character" w:customStyle="1" w:styleId="Contents5">
    <w:name w:val="Contents 5"/>
    <w:qFormat/>
    <w:rPr>
      <w:rFonts w:ascii="XO Thames" w:hAnsi="XO Thames"/>
      <w:sz w:val="28"/>
    </w:rPr>
  </w:style>
  <w:style w:type="character" w:customStyle="1" w:styleId="17">
    <w:name w:val="Указатель1"/>
    <w:link w:val="18"/>
    <w:qFormat/>
  </w:style>
  <w:style w:type="character" w:customStyle="1" w:styleId="normaltextrun">
    <w:name w:val="normaltextrun"/>
    <w:link w:val="normaltextrun0"/>
    <w:qFormat/>
  </w:style>
  <w:style w:type="character" w:customStyle="1" w:styleId="ConsPlusNonformat">
    <w:name w:val="ConsPlusNonformat"/>
    <w:link w:val="ConsPlusNonformat0"/>
    <w:qFormat/>
    <w:rPr>
      <w:rFonts w:ascii="Courier New" w:hAnsi="Courier New"/>
    </w:rPr>
  </w:style>
  <w:style w:type="character" w:customStyle="1" w:styleId="ae">
    <w:name w:val="Название объекта Знак"/>
    <w:link w:val="af"/>
    <w:qFormat/>
    <w:rPr>
      <w:i/>
      <w:sz w:val="24"/>
    </w:rPr>
  </w:style>
  <w:style w:type="character" w:customStyle="1" w:styleId="19">
    <w:name w:val="Подзаголовок1"/>
    <w:qFormat/>
    <w:rPr>
      <w:rFonts w:ascii="XO Thames" w:hAnsi="XO Thames"/>
      <w:i/>
      <w:sz w:val="24"/>
    </w:rPr>
  </w:style>
  <w:style w:type="character" w:customStyle="1" w:styleId="af0">
    <w:name w:val="Абзац списка Знак"/>
    <w:link w:val="af1"/>
    <w:qFormat/>
    <w:rPr>
      <w:rFonts w:ascii="Calibri" w:hAnsi="Calibri"/>
    </w:rPr>
  </w:style>
  <w:style w:type="character" w:styleId="af2">
    <w:name w:val="Strong"/>
    <w:link w:val="1a"/>
    <w:qFormat/>
    <w:rPr>
      <w:b/>
    </w:rPr>
  </w:style>
  <w:style w:type="character" w:customStyle="1" w:styleId="20">
    <w:name w:val="Заголовок2"/>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21">
    <w:name w:val="Заголовок 21"/>
    <w:qFormat/>
    <w:rPr>
      <w:rFonts w:ascii="XO Thames" w:hAnsi="XO Thames"/>
      <w:b/>
      <w:sz w:val="28"/>
    </w:rPr>
  </w:style>
  <w:style w:type="paragraph" w:styleId="af3">
    <w:name w:val="Title"/>
    <w:next w:val="af4"/>
    <w:uiPriority w:val="10"/>
    <w:qFormat/>
    <w:pPr>
      <w:spacing w:before="567" w:after="567"/>
      <w:jc w:val="center"/>
    </w:pPr>
    <w:rPr>
      <w:rFonts w:ascii="XO Thames" w:hAnsi="XO Thames"/>
      <w:b/>
      <w:caps/>
      <w:sz w:val="40"/>
    </w:rPr>
  </w:style>
  <w:style w:type="paragraph" w:styleId="af4">
    <w:name w:val="Body Text"/>
    <w:basedOn w:val="a"/>
    <w:pPr>
      <w:spacing w:after="140"/>
    </w:pPr>
  </w:style>
  <w:style w:type="paragraph" w:styleId="af5">
    <w:name w:val="List"/>
    <w:basedOn w:val="af4"/>
  </w:style>
  <w:style w:type="paragraph" w:styleId="af">
    <w:name w:val="caption"/>
    <w:basedOn w:val="a"/>
    <w:link w:val="ae"/>
    <w:qFormat/>
    <w:pPr>
      <w:spacing w:before="120" w:after="120"/>
    </w:pPr>
    <w:rPr>
      <w:i/>
      <w:sz w:val="24"/>
    </w:rPr>
  </w:style>
  <w:style w:type="paragraph" w:styleId="af6">
    <w:name w:val="index heading"/>
    <w:basedOn w:val="a"/>
    <w:qFormat/>
    <w:pPr>
      <w:suppressLineNumbers/>
    </w:pPr>
    <w:rPr>
      <w:rFonts w:ascii="PT Astra Serif" w:hAnsi="PT Astra Serif"/>
    </w:rPr>
  </w:style>
  <w:style w:type="paragraph" w:styleId="22">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a4">
    <w:name w:val="Текст выноски Знак"/>
    <w:link w:val="a3"/>
    <w:qFormat/>
    <w:rPr>
      <w:rFonts w:ascii="Tahoma" w:hAnsi="Tahoma"/>
      <w:sz w:val="16"/>
    </w:rPr>
  </w:style>
  <w:style w:type="paragraph" w:styleId="a5">
    <w:name w:val="No Spacing"/>
    <w:link w:val="10"/>
    <w:qFormat/>
    <w:pPr>
      <w:widowControl w:val="0"/>
    </w:pPr>
    <w:rPr>
      <w:sz w:val="24"/>
    </w:rPr>
  </w:style>
  <w:style w:type="paragraph" w:styleId="a6">
    <w:name w:val="Balloon Text"/>
    <w:basedOn w:val="a"/>
    <w:link w:val="11"/>
    <w:qFormat/>
    <w:pPr>
      <w:spacing w:after="0" w:line="240" w:lineRule="auto"/>
    </w:pPr>
    <w:rPr>
      <w:rFonts w:ascii="Tahoma" w:hAnsi="Tahoma"/>
      <w:sz w:val="16"/>
    </w:rPr>
  </w:style>
  <w:style w:type="paragraph" w:customStyle="1" w:styleId="13">
    <w:name w:val="Основной шрифт абзаца1"/>
    <w:link w:val="12"/>
    <w:qFormat/>
  </w:style>
  <w:style w:type="paragraph" w:customStyle="1" w:styleId="Endnote0">
    <w:name w:val="Endnote"/>
    <w:link w:val="Endnote"/>
    <w:qFormat/>
    <w:pPr>
      <w:ind w:firstLine="851"/>
      <w:jc w:val="both"/>
    </w:pPr>
    <w:rPr>
      <w:rFonts w:ascii="XO Thames" w:hAnsi="XO Thames"/>
      <w:sz w:val="22"/>
    </w:rPr>
  </w:style>
  <w:style w:type="paragraph" w:customStyle="1" w:styleId="a8">
    <w:name w:val="Без интервала Знак"/>
    <w:link w:val="a7"/>
    <w:qFormat/>
    <w:rPr>
      <w:sz w:val="24"/>
    </w:rPr>
  </w:style>
  <w:style w:type="paragraph" w:customStyle="1" w:styleId="aa">
    <w:name w:val="Содержимое таблицы"/>
    <w:basedOn w:val="a"/>
    <w:link w:val="a9"/>
    <w:qFormat/>
    <w:pPr>
      <w:widowControl w:val="0"/>
    </w:pPr>
  </w:style>
  <w:style w:type="paragraph" w:styleId="30">
    <w:name w:val="toc 3"/>
    <w:next w:val="a"/>
    <w:uiPriority w:val="39"/>
    <w:pPr>
      <w:ind w:left="400"/>
    </w:pPr>
    <w:rPr>
      <w:rFonts w:ascii="XO Thames" w:hAnsi="XO Thames"/>
      <w:sz w:val="28"/>
    </w:rPr>
  </w:style>
  <w:style w:type="paragraph" w:customStyle="1" w:styleId="ConsPlusCell0">
    <w:name w:val="ConsPlusCell"/>
    <w:link w:val="ConsPlusCell"/>
    <w:qFormat/>
    <w:pPr>
      <w:widowControl w:val="0"/>
    </w:pPr>
    <w:rPr>
      <w:rFonts w:ascii="Arial" w:hAnsi="Arial"/>
    </w:rPr>
  </w:style>
  <w:style w:type="paragraph" w:customStyle="1" w:styleId="Internetlink">
    <w:name w:val="Internet link"/>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styleId="1b">
    <w:name w:val="toc 1"/>
    <w:next w:val="a"/>
    <w:uiPriority w:val="39"/>
    <w:rPr>
      <w:rFonts w:ascii="XO Thames" w:hAnsi="XO Thames"/>
      <w:b/>
      <w:sz w:val="28"/>
    </w:rPr>
  </w:style>
  <w:style w:type="paragraph" w:customStyle="1" w:styleId="15">
    <w:name w:val="Заголовок1"/>
    <w:basedOn w:val="a"/>
    <w:next w:val="af4"/>
    <w:link w:val="14"/>
    <w:qFormat/>
    <w:pPr>
      <w:keepNext/>
      <w:spacing w:before="240" w:after="120"/>
    </w:pPr>
    <w:rPr>
      <w:rFonts w:ascii="Liberation Sans" w:hAnsi="Liberation Sans"/>
      <w:sz w:val="28"/>
    </w:rPr>
  </w:style>
  <w:style w:type="paragraph" w:customStyle="1" w:styleId="af7">
    <w:name w:val="Колонтитул"/>
    <w:qFormat/>
    <w:pPr>
      <w:jc w:val="both"/>
    </w:pPr>
    <w:rPr>
      <w:rFonts w:ascii="XO Thames" w:hAnsi="XO Thames"/>
      <w:sz w:val="28"/>
    </w:r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customStyle="1" w:styleId="ad">
    <w:name w:val="Заголовок таблицы"/>
    <w:basedOn w:val="aa"/>
    <w:link w:val="ac"/>
    <w:qFormat/>
    <w:pPr>
      <w:jc w:val="center"/>
    </w:pPr>
    <w:rPr>
      <w:b/>
    </w:rPr>
  </w:style>
  <w:style w:type="paragraph" w:styleId="50">
    <w:name w:val="toc 5"/>
    <w:next w:val="a"/>
    <w:uiPriority w:val="39"/>
    <w:pPr>
      <w:ind w:left="800"/>
    </w:pPr>
    <w:rPr>
      <w:rFonts w:ascii="XO Thames" w:hAnsi="XO Thames"/>
      <w:sz w:val="28"/>
    </w:rPr>
  </w:style>
  <w:style w:type="paragraph" w:customStyle="1" w:styleId="18">
    <w:name w:val="Указатель1"/>
    <w:basedOn w:val="a"/>
    <w:link w:val="17"/>
    <w:qFormat/>
  </w:style>
  <w:style w:type="paragraph" w:customStyle="1" w:styleId="normaltextrun0">
    <w:name w:val="normaltextrun"/>
    <w:link w:val="normaltextrun"/>
    <w:qFormat/>
  </w:style>
  <w:style w:type="paragraph" w:customStyle="1" w:styleId="ConsPlusNonformat0">
    <w:name w:val="ConsPlusNonformat"/>
    <w:link w:val="ConsPlusNonformat"/>
    <w:qFormat/>
    <w:rPr>
      <w:rFonts w:ascii="Courier New" w:hAnsi="Courier New"/>
    </w:rPr>
  </w:style>
  <w:style w:type="paragraph" w:styleId="af8">
    <w:name w:val="Subtitle"/>
    <w:next w:val="a"/>
    <w:uiPriority w:val="11"/>
    <w:qFormat/>
    <w:pPr>
      <w:jc w:val="both"/>
    </w:pPr>
    <w:rPr>
      <w:rFonts w:ascii="XO Thames" w:hAnsi="XO Thames"/>
      <w:i/>
      <w:sz w:val="24"/>
    </w:rPr>
  </w:style>
  <w:style w:type="paragraph" w:styleId="af1">
    <w:name w:val="List Paragraph"/>
    <w:basedOn w:val="a"/>
    <w:link w:val="af0"/>
    <w:qFormat/>
    <w:pPr>
      <w:ind w:left="720"/>
      <w:contextualSpacing/>
    </w:pPr>
  </w:style>
  <w:style w:type="paragraph" w:customStyle="1" w:styleId="1a">
    <w:name w:val="Строгий1"/>
    <w:link w:val="af2"/>
    <w:qFormat/>
    <w:rPr>
      <w:b/>
    </w:rPr>
  </w:style>
  <w:style w:type="paragraph" w:customStyle="1" w:styleId="23">
    <w:name w:val="Основной шрифт абзаца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1844</Words>
  <Characters>10516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Virtual</cp:lastModifiedBy>
  <cp:revision>3</cp:revision>
  <dcterms:created xsi:type="dcterms:W3CDTF">2026-01-26T10:45:00Z</dcterms:created>
  <dcterms:modified xsi:type="dcterms:W3CDTF">2026-04-20T15:30:00Z</dcterms:modified>
  <dc:language>ru-RU</dc:language>
</cp:coreProperties>
</file>